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AA16" w14:textId="6CF1DFD4" w:rsidR="007A3111" w:rsidRDefault="007A3111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 w:rsidRPr="007B7F5A">
        <w:rPr>
          <w:rFonts w:ascii="Times New Roman" w:hAnsi="Times New Roman" w:cs="Times New Roman"/>
          <w:sz w:val="24"/>
          <w:szCs w:val="24"/>
        </w:rPr>
        <w:t>OBAVIJEST</w:t>
      </w:r>
      <w:r w:rsidR="007B7F5A" w:rsidRPr="007B7F5A">
        <w:rPr>
          <w:rFonts w:ascii="Times New Roman" w:hAnsi="Times New Roman" w:cs="Times New Roman"/>
          <w:sz w:val="24"/>
          <w:szCs w:val="24"/>
        </w:rPr>
        <w:t xml:space="preserve"> O </w:t>
      </w:r>
      <w:r w:rsidR="007B7F5A">
        <w:rPr>
          <w:rFonts w:ascii="Times New Roman" w:hAnsi="Times New Roman" w:cs="Times New Roman"/>
          <w:sz w:val="24"/>
          <w:szCs w:val="24"/>
        </w:rPr>
        <w:t xml:space="preserve">NOVOM ODABIRU </w:t>
      </w:r>
      <w:r w:rsidR="007B7F5A" w:rsidRPr="007B7F5A">
        <w:rPr>
          <w:rFonts w:ascii="Times New Roman" w:hAnsi="Times New Roman" w:cs="Times New Roman"/>
          <w:sz w:val="24"/>
          <w:szCs w:val="24"/>
        </w:rPr>
        <w:t>UDŽBENIK</w:t>
      </w:r>
      <w:r w:rsidR="007B7F5A">
        <w:rPr>
          <w:rFonts w:ascii="Times New Roman" w:hAnsi="Times New Roman" w:cs="Times New Roman"/>
          <w:sz w:val="24"/>
          <w:szCs w:val="24"/>
        </w:rPr>
        <w:t>A</w:t>
      </w:r>
      <w:r w:rsidR="007B7F5A" w:rsidRPr="007B7F5A">
        <w:rPr>
          <w:rFonts w:ascii="Times New Roman" w:hAnsi="Times New Roman" w:cs="Times New Roman"/>
          <w:sz w:val="24"/>
          <w:szCs w:val="24"/>
        </w:rPr>
        <w:t xml:space="preserve"> POVIJESTI</w:t>
      </w:r>
    </w:p>
    <w:p w14:paraId="709C894F" w14:textId="77777777" w:rsidR="007B7F5A" w:rsidRDefault="007B7F5A">
      <w:pPr>
        <w:rPr>
          <w:rFonts w:ascii="Times New Roman" w:hAnsi="Times New Roman" w:cs="Times New Roman"/>
          <w:sz w:val="24"/>
          <w:szCs w:val="24"/>
        </w:rPr>
      </w:pPr>
    </w:p>
    <w:p w14:paraId="5270C7D8" w14:textId="77777777" w:rsidR="007B7F5A" w:rsidRDefault="007B7F5A">
      <w:pPr>
        <w:rPr>
          <w:rFonts w:ascii="Times New Roman" w:hAnsi="Times New Roman" w:cs="Times New Roman"/>
          <w:sz w:val="24"/>
          <w:szCs w:val="24"/>
        </w:rPr>
      </w:pPr>
    </w:p>
    <w:p w14:paraId="28C5CE6E" w14:textId="37A6B2C5" w:rsidR="007B7F5A" w:rsidRDefault="007B7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Izvješćujemo učenike 4. razreda da je škola sukladno traženju Ministarstva znanosti i obrazovanja provela novi odabir udžbenika povijesti te odabrala udžbenik  nakladnika Školska knjiga TRAGOVI 4: udžbenik povijesti u četvrtom razredu gimnazije s dodatnim digitalnim sadržajima, šifra kompleta 5327, reg. broj 7691.</w:t>
      </w:r>
    </w:p>
    <w:p w14:paraId="6F051327" w14:textId="77777777" w:rsidR="007A69FE" w:rsidRDefault="007B7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je za sve učenike 4. razreda </w:t>
      </w:r>
      <w:r w:rsidR="007A69FE">
        <w:rPr>
          <w:rFonts w:ascii="Times New Roman" w:hAnsi="Times New Roman" w:cs="Times New Roman"/>
          <w:sz w:val="24"/>
          <w:szCs w:val="24"/>
        </w:rPr>
        <w:t>naručila navedeni udžbenik te nisu potrebne pojedinačne</w:t>
      </w:r>
    </w:p>
    <w:p w14:paraId="521AECA8" w14:textId="330F387D" w:rsidR="007B7F5A" w:rsidRDefault="007A6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nabave učenika. </w:t>
      </w:r>
    </w:p>
    <w:sectPr w:rsidR="007B7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11"/>
    <w:rsid w:val="007A3111"/>
    <w:rsid w:val="007A69FE"/>
    <w:rsid w:val="007B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B975"/>
  <w15:chartTrackingRefBased/>
  <w15:docId w15:val="{91B635E7-1829-4FED-9353-97585B8C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2023-12-22T10:51:00Z</dcterms:created>
  <dcterms:modified xsi:type="dcterms:W3CDTF">2023-12-22T11:05:00Z</dcterms:modified>
</cp:coreProperties>
</file>