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B78" w:rsidRPr="009F24E2" w:rsidRDefault="00A26B78" w:rsidP="00A26B78">
      <w:pPr>
        <w:pStyle w:val="Tijeloteksta"/>
        <w:spacing w:before="76"/>
        <w:ind w:left="212" w:right="103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 xml:space="preserve">Na temelju članka 18. stavka 1. Zakona o zaštiti prijavitelja nepravilnosti (»Narodne novine« broj 17/19.) i članka 40. Statuta Gimnazije Metković  Školski odbor Gimnazije Metković na sjednici održanoj dana </w:t>
      </w:r>
      <w:r w:rsidR="00DE0056">
        <w:rPr>
          <w:rFonts w:ascii="Times New Roman" w:hAnsi="Times New Roman" w:cs="Times New Roman"/>
        </w:rPr>
        <w:t>30.</w:t>
      </w:r>
      <w:r w:rsidR="009F24E2">
        <w:rPr>
          <w:rFonts w:ascii="Times New Roman" w:hAnsi="Times New Roman" w:cs="Times New Roman"/>
        </w:rPr>
        <w:t xml:space="preserve"> </w:t>
      </w:r>
      <w:r w:rsidRPr="009F24E2">
        <w:rPr>
          <w:rFonts w:ascii="Times New Roman" w:hAnsi="Times New Roman" w:cs="Times New Roman"/>
        </w:rPr>
        <w:t>prosinca 2019. godine donio je</w:t>
      </w:r>
    </w:p>
    <w:p w:rsidR="00A26B78" w:rsidRPr="009F24E2" w:rsidRDefault="00A26B78" w:rsidP="00A26B78">
      <w:pPr>
        <w:pStyle w:val="Tijeloteksta"/>
        <w:spacing w:before="1"/>
        <w:ind w:left="0"/>
        <w:rPr>
          <w:rFonts w:ascii="Times New Roman" w:hAnsi="Times New Roman" w:cs="Times New Roman"/>
        </w:rPr>
      </w:pPr>
    </w:p>
    <w:p w:rsidR="00A26B78" w:rsidRPr="009F24E2" w:rsidRDefault="00A26B78" w:rsidP="00A26B78">
      <w:pPr>
        <w:pStyle w:val="Naslov1"/>
        <w:rPr>
          <w:rFonts w:ascii="Times New Roman" w:hAnsi="Times New Roman" w:cs="Times New Roman"/>
          <w:sz w:val="24"/>
          <w:szCs w:val="24"/>
        </w:rPr>
      </w:pPr>
    </w:p>
    <w:p w:rsidR="00A26B78" w:rsidRPr="009F24E2" w:rsidRDefault="00A26B78" w:rsidP="00A26B78">
      <w:pPr>
        <w:pStyle w:val="Naslov1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PRAVILNIK</w:t>
      </w:r>
    </w:p>
    <w:p w:rsidR="00A26B78" w:rsidRPr="009F24E2" w:rsidRDefault="00A26B78" w:rsidP="00A26B78">
      <w:pPr>
        <w:spacing w:before="5" w:line="237" w:lineRule="auto"/>
        <w:ind w:left="524" w:right="4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E2">
        <w:rPr>
          <w:rFonts w:ascii="Times New Roman" w:hAnsi="Times New Roman" w:cs="Times New Roman"/>
          <w:b/>
          <w:sz w:val="24"/>
          <w:szCs w:val="24"/>
        </w:rPr>
        <w:t xml:space="preserve">O POSTUPKU UNUTARNJEG </w:t>
      </w:r>
    </w:p>
    <w:p w:rsidR="00A26B78" w:rsidRPr="009F24E2" w:rsidRDefault="00A26B78" w:rsidP="00A26B78">
      <w:pPr>
        <w:spacing w:before="5" w:line="237" w:lineRule="auto"/>
        <w:ind w:left="524" w:right="4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4E2">
        <w:rPr>
          <w:rFonts w:ascii="Times New Roman" w:hAnsi="Times New Roman" w:cs="Times New Roman"/>
          <w:b/>
          <w:sz w:val="24"/>
          <w:szCs w:val="24"/>
        </w:rPr>
        <w:t xml:space="preserve">PRIJAVLJIVANJA NEPRAVILNOSTI </w:t>
      </w:r>
    </w:p>
    <w:p w:rsidR="00A26B78" w:rsidRPr="009F24E2" w:rsidRDefault="00A26B78" w:rsidP="00A26B78">
      <w:pPr>
        <w:pStyle w:val="Tijeloteksta"/>
        <w:ind w:left="0"/>
        <w:rPr>
          <w:rFonts w:ascii="Times New Roman" w:hAnsi="Times New Roman" w:cs="Times New Roman"/>
          <w:b/>
        </w:rPr>
      </w:pPr>
    </w:p>
    <w:p w:rsidR="00A26B78" w:rsidRPr="009F24E2" w:rsidRDefault="00A26B78" w:rsidP="00A26B78">
      <w:pPr>
        <w:pStyle w:val="Tijeloteksta"/>
        <w:spacing w:before="1"/>
        <w:ind w:left="0"/>
        <w:rPr>
          <w:rFonts w:ascii="Times New Roman" w:hAnsi="Times New Roman" w:cs="Times New Roman"/>
          <w:b/>
        </w:rPr>
      </w:pPr>
    </w:p>
    <w:p w:rsidR="00A26B78" w:rsidRPr="009F24E2" w:rsidRDefault="00A26B78" w:rsidP="00A26B78">
      <w:pPr>
        <w:pStyle w:val="Tijeloteksta"/>
        <w:spacing w:before="1"/>
        <w:ind w:left="0"/>
        <w:rPr>
          <w:rFonts w:ascii="Times New Roman" w:hAnsi="Times New Roman" w:cs="Times New Roman"/>
          <w:b/>
        </w:rPr>
      </w:pPr>
    </w:p>
    <w:p w:rsidR="00A26B78" w:rsidRPr="009F24E2" w:rsidRDefault="00A26B78" w:rsidP="00A26B78">
      <w:pPr>
        <w:pStyle w:val="Naslov2"/>
        <w:numPr>
          <w:ilvl w:val="0"/>
          <w:numId w:val="4"/>
        </w:numPr>
        <w:tabs>
          <w:tab w:val="left" w:pos="920"/>
          <w:tab w:val="left" w:pos="921"/>
        </w:tabs>
        <w:spacing w:before="101"/>
        <w:ind w:hanging="541"/>
        <w:jc w:val="left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Uvodne</w:t>
      </w:r>
      <w:r w:rsidRPr="009F24E2">
        <w:rPr>
          <w:rFonts w:ascii="Times New Roman" w:hAnsi="Times New Roman" w:cs="Times New Roman"/>
          <w:spacing w:val="1"/>
        </w:rPr>
        <w:t xml:space="preserve"> </w:t>
      </w:r>
      <w:r w:rsidRPr="009F24E2">
        <w:rPr>
          <w:rFonts w:ascii="Times New Roman" w:hAnsi="Times New Roman" w:cs="Times New Roman"/>
        </w:rPr>
        <w:t>odredbe</w:t>
      </w:r>
    </w:p>
    <w:p w:rsidR="00A26B78" w:rsidRPr="009F24E2" w:rsidRDefault="00A26B78" w:rsidP="00A26B78">
      <w:pPr>
        <w:pStyle w:val="Tijeloteksta"/>
        <w:spacing w:before="8"/>
        <w:ind w:left="0"/>
        <w:rPr>
          <w:rFonts w:ascii="Times New Roman" w:hAnsi="Times New Roman" w:cs="Times New Roman"/>
          <w:b/>
        </w:rPr>
      </w:pPr>
    </w:p>
    <w:p w:rsidR="00A26B78" w:rsidRPr="009F24E2" w:rsidRDefault="00A26B78" w:rsidP="00A26B78">
      <w:pPr>
        <w:pStyle w:val="Tijeloteksta"/>
        <w:ind w:left="521" w:right="434"/>
        <w:jc w:val="center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1.</w:t>
      </w:r>
    </w:p>
    <w:p w:rsidR="00A26B78" w:rsidRPr="009F24E2" w:rsidRDefault="00A26B78" w:rsidP="00A26B78">
      <w:pPr>
        <w:pStyle w:val="Odlomakpopisa"/>
        <w:numPr>
          <w:ilvl w:val="0"/>
          <w:numId w:val="3"/>
        </w:numPr>
        <w:tabs>
          <w:tab w:val="left" w:pos="641"/>
        </w:tabs>
        <w:spacing w:before="3"/>
        <w:ind w:right="547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Ovim Pravilnikom uređuje se postupak unutarnjeg prijavljivanja nepravilnosti u Gimnaziji Metković (u daljnjem tekstu: škola), imenovanj</w:t>
      </w:r>
      <w:r w:rsidR="00842CA5">
        <w:rPr>
          <w:rFonts w:ascii="Times New Roman" w:hAnsi="Times New Roman" w:cs="Times New Roman"/>
          <w:sz w:val="24"/>
          <w:szCs w:val="24"/>
        </w:rPr>
        <w:t>e</w:t>
      </w:r>
      <w:r w:rsidRPr="009F24E2">
        <w:rPr>
          <w:rFonts w:ascii="Times New Roman" w:hAnsi="Times New Roman" w:cs="Times New Roman"/>
          <w:sz w:val="24"/>
          <w:szCs w:val="24"/>
        </w:rPr>
        <w:t xml:space="preserve"> povjerljive osobe i zamjenika, postupanj</w:t>
      </w:r>
      <w:r w:rsidR="00842CA5">
        <w:rPr>
          <w:rFonts w:ascii="Times New Roman" w:hAnsi="Times New Roman" w:cs="Times New Roman"/>
          <w:sz w:val="24"/>
          <w:szCs w:val="24"/>
        </w:rPr>
        <w:t>e</w:t>
      </w:r>
      <w:r w:rsidRPr="009F24E2">
        <w:rPr>
          <w:rFonts w:ascii="Times New Roman" w:hAnsi="Times New Roman" w:cs="Times New Roman"/>
          <w:sz w:val="24"/>
          <w:szCs w:val="24"/>
        </w:rPr>
        <w:t xml:space="preserve"> u slučaju sumnje u nepravilnosti, zaštita prijavitelja nepravilnosti i način evidentiranja, obrad</w:t>
      </w:r>
      <w:r w:rsidR="00842CA5">
        <w:rPr>
          <w:rFonts w:ascii="Times New Roman" w:hAnsi="Times New Roman" w:cs="Times New Roman"/>
          <w:sz w:val="24"/>
          <w:szCs w:val="24"/>
        </w:rPr>
        <w:t>a</w:t>
      </w:r>
      <w:r w:rsidRPr="009F24E2">
        <w:rPr>
          <w:rFonts w:ascii="Times New Roman" w:hAnsi="Times New Roman" w:cs="Times New Roman"/>
          <w:sz w:val="24"/>
          <w:szCs w:val="24"/>
        </w:rPr>
        <w:t xml:space="preserve"> i čuvanj</w:t>
      </w:r>
      <w:r w:rsidR="00842CA5">
        <w:rPr>
          <w:rFonts w:ascii="Times New Roman" w:hAnsi="Times New Roman" w:cs="Times New Roman"/>
          <w:sz w:val="24"/>
          <w:szCs w:val="24"/>
        </w:rPr>
        <w:t>e</w:t>
      </w:r>
      <w:r w:rsidRPr="009F24E2">
        <w:rPr>
          <w:rFonts w:ascii="Times New Roman" w:hAnsi="Times New Roman" w:cs="Times New Roman"/>
          <w:sz w:val="24"/>
          <w:szCs w:val="24"/>
        </w:rPr>
        <w:t xml:space="preserve"> podataka zaprimljenih u</w:t>
      </w:r>
      <w:r w:rsidRPr="009F24E2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prijavi nepravilnosti.</w:t>
      </w:r>
    </w:p>
    <w:p w:rsidR="00A26B78" w:rsidRPr="00842CA5" w:rsidRDefault="00A26B78" w:rsidP="00842CA5">
      <w:pPr>
        <w:pStyle w:val="Odlomakpopisa"/>
        <w:numPr>
          <w:ilvl w:val="0"/>
          <w:numId w:val="3"/>
        </w:numPr>
        <w:tabs>
          <w:tab w:val="left" w:pos="641"/>
        </w:tabs>
        <w:ind w:right="272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Odredbe ovog Pravilnika ne primjenjuju se na nepravilnosti koje su regulirane</w:t>
      </w:r>
      <w:r w:rsidRPr="009F24E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Etičkim kodeksom neposrednih nositelja odgojno – obrazovne aktivnosti i koje su</w:t>
      </w:r>
      <w:r w:rsidRPr="009F24E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u</w:t>
      </w:r>
      <w:r w:rsidR="00842CA5">
        <w:rPr>
          <w:rFonts w:ascii="Times New Roman" w:hAnsi="Times New Roman" w:cs="Times New Roman"/>
          <w:sz w:val="24"/>
          <w:szCs w:val="24"/>
        </w:rPr>
        <w:t xml:space="preserve"> </w:t>
      </w:r>
      <w:r w:rsidRPr="00842CA5">
        <w:rPr>
          <w:rFonts w:ascii="Times New Roman" w:hAnsi="Times New Roman" w:cs="Times New Roman"/>
        </w:rPr>
        <w:t>nadležnosti Etičkog povjerenstva.</w:t>
      </w:r>
    </w:p>
    <w:p w:rsidR="00A26B78" w:rsidRPr="009F24E2" w:rsidRDefault="00A26B78" w:rsidP="00A26B78">
      <w:pPr>
        <w:pStyle w:val="Odlomakpopisa"/>
        <w:numPr>
          <w:ilvl w:val="0"/>
          <w:numId w:val="3"/>
        </w:numPr>
        <w:tabs>
          <w:tab w:val="left" w:pos="641"/>
        </w:tabs>
        <w:spacing w:line="242" w:lineRule="auto"/>
        <w:ind w:right="1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Odredbe ovog </w:t>
      </w:r>
      <w:r w:rsidR="0057777E">
        <w:rPr>
          <w:rFonts w:ascii="Times New Roman" w:hAnsi="Times New Roman" w:cs="Times New Roman"/>
          <w:sz w:val="24"/>
          <w:szCs w:val="24"/>
        </w:rPr>
        <w:t>P</w:t>
      </w:r>
      <w:r w:rsidRPr="009F24E2">
        <w:rPr>
          <w:rFonts w:ascii="Times New Roman" w:hAnsi="Times New Roman" w:cs="Times New Roman"/>
          <w:sz w:val="24"/>
          <w:szCs w:val="24"/>
        </w:rPr>
        <w:t>ravilnika ne primjenjuju se na nepravilnosti koji su regulirane</w:t>
      </w:r>
      <w:r w:rsidRPr="009F24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Zakonom o sustavu unutarnjih kontrola u javnom</w:t>
      </w:r>
      <w:r w:rsidRPr="009F2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sektoru.</w:t>
      </w:r>
    </w:p>
    <w:p w:rsidR="00A26B78" w:rsidRPr="009F24E2" w:rsidRDefault="00A26B78" w:rsidP="00A26B78">
      <w:pPr>
        <w:pStyle w:val="Odlomakpopisa"/>
        <w:numPr>
          <w:ilvl w:val="0"/>
          <w:numId w:val="3"/>
        </w:numPr>
        <w:tabs>
          <w:tab w:val="left" w:pos="641"/>
        </w:tabs>
        <w:spacing w:line="237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Izrazi koji se u ovom </w:t>
      </w:r>
      <w:r w:rsidR="0057777E">
        <w:rPr>
          <w:rFonts w:ascii="Times New Roman" w:hAnsi="Times New Roman" w:cs="Times New Roman"/>
          <w:sz w:val="24"/>
          <w:szCs w:val="24"/>
        </w:rPr>
        <w:t>P</w:t>
      </w:r>
      <w:r w:rsidRPr="009F24E2">
        <w:rPr>
          <w:rFonts w:ascii="Times New Roman" w:hAnsi="Times New Roman" w:cs="Times New Roman"/>
          <w:sz w:val="24"/>
          <w:szCs w:val="24"/>
        </w:rPr>
        <w:t>ravilniku koriste za osobe u muškom rodu su neutralni i</w:t>
      </w:r>
      <w:r w:rsidRPr="009F24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odnose se na osobe oba</w:t>
      </w:r>
      <w:r w:rsidRPr="009F2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spola.</w:t>
      </w:r>
    </w:p>
    <w:p w:rsidR="00A26B78" w:rsidRDefault="00A26B78" w:rsidP="00A26B78">
      <w:pPr>
        <w:pStyle w:val="Tijeloteksta"/>
        <w:spacing w:before="11"/>
        <w:ind w:left="0"/>
        <w:rPr>
          <w:rFonts w:ascii="Times New Roman" w:hAnsi="Times New Roman" w:cs="Times New Roman"/>
        </w:rPr>
      </w:pPr>
    </w:p>
    <w:p w:rsidR="00E94007" w:rsidRPr="009F24E2" w:rsidRDefault="00E94007" w:rsidP="00A26B78">
      <w:pPr>
        <w:pStyle w:val="Tijeloteksta"/>
        <w:spacing w:before="11"/>
        <w:ind w:left="0"/>
        <w:rPr>
          <w:rFonts w:ascii="Times New Roman" w:hAnsi="Times New Roman" w:cs="Times New Roman"/>
        </w:rPr>
      </w:pPr>
    </w:p>
    <w:p w:rsidR="00A26B78" w:rsidRPr="009F24E2" w:rsidRDefault="00A26B78" w:rsidP="00A26B78">
      <w:pPr>
        <w:pStyle w:val="Tijeloteksta"/>
        <w:ind w:left="4537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2.</w:t>
      </w:r>
    </w:p>
    <w:p w:rsidR="00A26B78" w:rsidRPr="009F24E2" w:rsidRDefault="00A26B78" w:rsidP="00A26B78">
      <w:pPr>
        <w:pStyle w:val="Odlomakpopisa"/>
        <w:numPr>
          <w:ilvl w:val="0"/>
          <w:numId w:val="2"/>
        </w:numPr>
        <w:tabs>
          <w:tab w:val="left" w:pos="641"/>
        </w:tabs>
        <w:spacing w:before="3"/>
        <w:ind w:right="703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Nepravilnosti su kršenja zakona i drugih propisa te nesavjesno upravljanje</w:t>
      </w:r>
      <w:r w:rsidRPr="009F24E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javni</w:t>
      </w:r>
      <w:r w:rsidR="00842CA5">
        <w:rPr>
          <w:rFonts w:ascii="Times New Roman" w:hAnsi="Times New Roman" w:cs="Times New Roman"/>
          <w:sz w:val="24"/>
          <w:szCs w:val="24"/>
        </w:rPr>
        <w:t xml:space="preserve">m </w:t>
      </w:r>
      <w:r w:rsidRPr="009F24E2">
        <w:rPr>
          <w:rFonts w:ascii="Times New Roman" w:hAnsi="Times New Roman" w:cs="Times New Roman"/>
          <w:sz w:val="24"/>
          <w:szCs w:val="24"/>
        </w:rPr>
        <w:t>dobrima, javnim sredstvima i sredstvima Europske unije koje</w:t>
      </w:r>
      <w:r w:rsidRPr="009F24E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predstavljaju</w:t>
      </w:r>
    </w:p>
    <w:p w:rsidR="00A26B78" w:rsidRPr="009F24E2" w:rsidRDefault="00A26B78" w:rsidP="00A26B78">
      <w:pPr>
        <w:pStyle w:val="Tijeloteksta"/>
        <w:spacing w:line="289" w:lineRule="exact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ugrožavanje javnog interesa, a koje su povezane s obavljanjem poslova u školi.</w:t>
      </w:r>
    </w:p>
    <w:p w:rsidR="00A26B78" w:rsidRPr="009F24E2" w:rsidRDefault="00A26B78" w:rsidP="00A26B78">
      <w:pPr>
        <w:pStyle w:val="Odlomakpopisa"/>
        <w:numPr>
          <w:ilvl w:val="0"/>
          <w:numId w:val="2"/>
        </w:numPr>
        <w:tabs>
          <w:tab w:val="left" w:pos="641"/>
        </w:tabs>
        <w:ind w:right="290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Prijavitelj nepravilnosti je fizička osoba koja prijavljuje nepravilnosti koje su</w:t>
      </w:r>
      <w:r w:rsidRPr="009F24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povezane s obavljanjem poslova u školi.</w:t>
      </w:r>
    </w:p>
    <w:p w:rsidR="00A26B78" w:rsidRPr="009F24E2" w:rsidRDefault="00A26B78" w:rsidP="00A26B78">
      <w:pPr>
        <w:pStyle w:val="Odlomakpopisa"/>
        <w:numPr>
          <w:ilvl w:val="0"/>
          <w:numId w:val="2"/>
        </w:numPr>
        <w:tabs>
          <w:tab w:val="left" w:pos="641"/>
        </w:tabs>
        <w:spacing w:before="1"/>
        <w:ind w:right="514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Povjerljiva osoba je zaposlenik škole imenovan za zaprimanje prijava nepravilnosti</w:t>
      </w:r>
      <w:r w:rsidRPr="009F24E2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i vođenje postupka u vezi s prijavom</w:t>
      </w:r>
      <w:r w:rsidRPr="009F2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nepravilnosti.</w:t>
      </w:r>
    </w:p>
    <w:p w:rsidR="00A26B78" w:rsidRPr="009F24E2" w:rsidRDefault="00A26B78" w:rsidP="00A26B78">
      <w:pPr>
        <w:pStyle w:val="Odlomakpopisa"/>
        <w:numPr>
          <w:ilvl w:val="0"/>
          <w:numId w:val="2"/>
        </w:numPr>
        <w:tabs>
          <w:tab w:val="left" w:pos="641"/>
        </w:tabs>
        <w:ind w:right="350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Štetna radnja je svako činjenje ili nečinjenje u vezi s prijavom nepravilnosti kojom</w:t>
      </w:r>
      <w:r w:rsidRPr="009F24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se prijavitelju nepravilnosti ili povezanim osobama ugrožavaju ili povređuju</w:t>
      </w:r>
      <w:r w:rsidRPr="009F24E2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prava</w:t>
      </w:r>
    </w:p>
    <w:p w:rsidR="00A26B78" w:rsidRPr="009F24E2" w:rsidRDefault="00A26B78" w:rsidP="00A26B78">
      <w:pPr>
        <w:pStyle w:val="Tijeloteksta"/>
        <w:spacing w:before="1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odnosno kojim se te osobe stavljaju u nepovoljan položaj.</w:t>
      </w:r>
    </w:p>
    <w:p w:rsidR="00A26B78" w:rsidRPr="009F24E2" w:rsidRDefault="00A26B78" w:rsidP="00A26B78">
      <w:pPr>
        <w:pStyle w:val="Tijeloteksta"/>
        <w:ind w:left="0"/>
        <w:rPr>
          <w:rFonts w:ascii="Times New Roman" w:hAnsi="Times New Roman" w:cs="Times New Roman"/>
        </w:rPr>
      </w:pPr>
    </w:p>
    <w:p w:rsidR="00A26B78" w:rsidRDefault="00A26B78" w:rsidP="00A26B78">
      <w:pPr>
        <w:pStyle w:val="Tijeloteksta"/>
        <w:ind w:left="0"/>
        <w:rPr>
          <w:rFonts w:ascii="Times New Roman" w:hAnsi="Times New Roman" w:cs="Times New Roman"/>
        </w:rPr>
      </w:pPr>
    </w:p>
    <w:p w:rsidR="009F24E2" w:rsidRPr="009F24E2" w:rsidRDefault="009F24E2" w:rsidP="00A26B78">
      <w:pPr>
        <w:pStyle w:val="Tijeloteksta"/>
        <w:ind w:left="0"/>
        <w:rPr>
          <w:rFonts w:ascii="Times New Roman" w:hAnsi="Times New Roman" w:cs="Times New Roman"/>
        </w:rPr>
      </w:pPr>
    </w:p>
    <w:p w:rsidR="00A26B78" w:rsidRPr="009F24E2" w:rsidRDefault="00A26B78" w:rsidP="00A26B78">
      <w:pPr>
        <w:pStyle w:val="Naslov2"/>
        <w:numPr>
          <w:ilvl w:val="0"/>
          <w:numId w:val="4"/>
        </w:numPr>
        <w:tabs>
          <w:tab w:val="left" w:pos="920"/>
          <w:tab w:val="left" w:pos="921"/>
        </w:tabs>
        <w:spacing w:before="191"/>
        <w:ind w:hanging="657"/>
        <w:jc w:val="left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Postupak prijave</w:t>
      </w:r>
    </w:p>
    <w:p w:rsidR="00A26B78" w:rsidRPr="009F24E2" w:rsidRDefault="00A26B78" w:rsidP="00A26B78">
      <w:pPr>
        <w:pStyle w:val="Tijeloteksta"/>
        <w:ind w:left="0"/>
        <w:rPr>
          <w:rFonts w:ascii="Times New Roman" w:hAnsi="Times New Roman" w:cs="Times New Roman"/>
          <w:b/>
        </w:rPr>
      </w:pPr>
    </w:p>
    <w:p w:rsidR="009F24E2" w:rsidRDefault="009F24E2" w:rsidP="00A26B78">
      <w:pPr>
        <w:pStyle w:val="Tijeloteksta"/>
        <w:spacing w:line="289" w:lineRule="exact"/>
        <w:ind w:left="4537"/>
        <w:rPr>
          <w:rFonts w:ascii="Times New Roman" w:hAnsi="Times New Roman" w:cs="Times New Roman"/>
        </w:rPr>
      </w:pPr>
    </w:p>
    <w:p w:rsidR="00A26B78" w:rsidRPr="009F24E2" w:rsidRDefault="00A26B78" w:rsidP="00A26B78">
      <w:pPr>
        <w:pStyle w:val="Tijeloteksta"/>
        <w:spacing w:line="289" w:lineRule="exact"/>
        <w:ind w:left="4537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3.</w:t>
      </w:r>
    </w:p>
    <w:p w:rsidR="00A26B78" w:rsidRPr="009F24E2" w:rsidRDefault="00A26B78" w:rsidP="00A26B78">
      <w:pPr>
        <w:pStyle w:val="Odlomakpopisa"/>
        <w:numPr>
          <w:ilvl w:val="0"/>
          <w:numId w:val="1"/>
        </w:numPr>
        <w:tabs>
          <w:tab w:val="left" w:pos="641"/>
        </w:tabs>
        <w:spacing w:line="289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Postupak prijave nepravilnosti započinje dostavljanjem prijave povjerljivoj</w:t>
      </w:r>
      <w:r w:rsidRPr="009F24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osobi.</w:t>
      </w:r>
    </w:p>
    <w:p w:rsidR="00B20554" w:rsidRPr="009F24E2" w:rsidRDefault="005F55D9" w:rsidP="005F55D9">
      <w:pPr>
        <w:tabs>
          <w:tab w:val="left" w:pos="641"/>
        </w:tabs>
        <w:spacing w:before="3"/>
        <w:ind w:left="212" w:right="138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(2) </w:t>
      </w:r>
      <w:r w:rsidR="00B20554" w:rsidRPr="009F24E2">
        <w:rPr>
          <w:rFonts w:ascii="Times New Roman" w:hAnsi="Times New Roman" w:cs="Times New Roman"/>
          <w:sz w:val="24"/>
          <w:szCs w:val="24"/>
        </w:rPr>
        <w:t xml:space="preserve"> </w:t>
      </w:r>
      <w:r w:rsidR="00A26B78" w:rsidRPr="009F24E2">
        <w:rPr>
          <w:rFonts w:ascii="Times New Roman" w:hAnsi="Times New Roman" w:cs="Times New Roman"/>
          <w:sz w:val="24"/>
          <w:szCs w:val="24"/>
        </w:rPr>
        <w:t>Prijava se dostavlja putem urudžbenog zapisnika škole, s naznakom „Za</w:t>
      </w:r>
    </w:p>
    <w:p w:rsidR="00B20554" w:rsidRPr="009F24E2" w:rsidRDefault="00B20554" w:rsidP="005F55D9">
      <w:pPr>
        <w:tabs>
          <w:tab w:val="left" w:pos="641"/>
        </w:tabs>
        <w:spacing w:before="3"/>
        <w:ind w:left="212" w:right="138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    </w:t>
      </w:r>
      <w:r w:rsidR="00A26B78" w:rsidRPr="009F24E2">
        <w:rPr>
          <w:rFonts w:ascii="Times New Roman" w:hAnsi="Times New Roman" w:cs="Times New Roman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 xml:space="preserve"> </w:t>
      </w:r>
      <w:r w:rsidR="00A26B78" w:rsidRPr="009F24E2">
        <w:rPr>
          <w:rFonts w:ascii="Times New Roman" w:hAnsi="Times New Roman" w:cs="Times New Roman"/>
          <w:sz w:val="24"/>
          <w:szCs w:val="24"/>
        </w:rPr>
        <w:t>povjerljivu osobu – ne otvarati“ ili putem elektroničke pošte povjerljive osobe</w:t>
      </w:r>
    </w:p>
    <w:p w:rsidR="00B20554" w:rsidRPr="009F24E2" w:rsidRDefault="00B20554" w:rsidP="005F55D9">
      <w:pPr>
        <w:tabs>
          <w:tab w:val="left" w:pos="641"/>
        </w:tabs>
        <w:spacing w:before="3"/>
        <w:ind w:left="212" w:right="138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    </w:t>
      </w:r>
      <w:r w:rsidR="00A26B78" w:rsidRPr="009F24E2">
        <w:rPr>
          <w:rFonts w:ascii="Times New Roman" w:hAnsi="Times New Roman" w:cs="Times New Roman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 xml:space="preserve"> </w:t>
      </w:r>
      <w:r w:rsidR="00A26B78" w:rsidRPr="009F24E2">
        <w:rPr>
          <w:rFonts w:ascii="Times New Roman" w:hAnsi="Times New Roman" w:cs="Times New Roman"/>
          <w:sz w:val="24"/>
          <w:szCs w:val="24"/>
        </w:rPr>
        <w:t>koja se objavljuje na web stranici škole ili neposredno u pismenom obliku</w:t>
      </w:r>
    </w:p>
    <w:p w:rsidR="00D32EC1" w:rsidRPr="009F24E2" w:rsidRDefault="00B20554" w:rsidP="005F55D9">
      <w:pPr>
        <w:tabs>
          <w:tab w:val="left" w:pos="641"/>
        </w:tabs>
        <w:spacing w:before="3"/>
        <w:ind w:left="212" w:right="138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A26B78" w:rsidRPr="009F24E2">
        <w:rPr>
          <w:rFonts w:ascii="Times New Roman" w:hAnsi="Times New Roman" w:cs="Times New Roman"/>
          <w:sz w:val="24"/>
          <w:szCs w:val="24"/>
        </w:rPr>
        <w:t xml:space="preserve"> povjerljivoj osobi ili usmeno na</w:t>
      </w:r>
      <w:r w:rsidR="00D32EC1" w:rsidRPr="009F24E2">
        <w:rPr>
          <w:rFonts w:ascii="Times New Roman" w:hAnsi="Times New Roman" w:cs="Times New Roman"/>
          <w:sz w:val="24"/>
          <w:szCs w:val="24"/>
        </w:rPr>
        <w:t xml:space="preserve"> zapisnik kod povjerljive</w:t>
      </w:r>
      <w:r w:rsidR="00D32EC1" w:rsidRPr="009F2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2EC1" w:rsidRPr="009F24E2">
        <w:rPr>
          <w:rFonts w:ascii="Times New Roman" w:hAnsi="Times New Roman" w:cs="Times New Roman"/>
          <w:sz w:val="24"/>
          <w:szCs w:val="24"/>
        </w:rPr>
        <w:t>osobe.</w:t>
      </w:r>
    </w:p>
    <w:p w:rsidR="00B20554" w:rsidRPr="009F24E2" w:rsidRDefault="005F55D9" w:rsidP="005F55D9">
      <w:pPr>
        <w:tabs>
          <w:tab w:val="left" w:pos="641"/>
        </w:tabs>
        <w:spacing w:before="2"/>
        <w:ind w:left="212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(3) </w:t>
      </w:r>
      <w:r w:rsidR="00D32EC1" w:rsidRPr="009F24E2">
        <w:rPr>
          <w:rFonts w:ascii="Times New Roman" w:hAnsi="Times New Roman" w:cs="Times New Roman"/>
          <w:sz w:val="24"/>
          <w:szCs w:val="24"/>
        </w:rPr>
        <w:t>Prijava zaprimljena putem urudžbenog zapisnika bez odgode prosljeđuje se</w:t>
      </w:r>
    </w:p>
    <w:p w:rsidR="00E4396B" w:rsidRPr="009F24E2" w:rsidRDefault="00B20554" w:rsidP="00792C30">
      <w:pPr>
        <w:tabs>
          <w:tab w:val="left" w:pos="641"/>
        </w:tabs>
        <w:spacing w:before="2"/>
        <w:ind w:left="212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     </w:t>
      </w:r>
      <w:r w:rsidR="00D32EC1" w:rsidRPr="009F24E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32EC1" w:rsidRPr="009F24E2">
        <w:rPr>
          <w:rFonts w:ascii="Times New Roman" w:hAnsi="Times New Roman" w:cs="Times New Roman"/>
          <w:sz w:val="24"/>
          <w:szCs w:val="24"/>
        </w:rPr>
        <w:t>povjerljivoj osobi.</w:t>
      </w:r>
    </w:p>
    <w:p w:rsidR="00792C30" w:rsidRPr="009F24E2" w:rsidRDefault="00792C30" w:rsidP="00792C30">
      <w:pPr>
        <w:tabs>
          <w:tab w:val="left" w:pos="641"/>
        </w:tabs>
        <w:spacing w:before="76"/>
        <w:ind w:left="212" w:right="140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(4) </w:t>
      </w:r>
      <w:r w:rsidR="00E4396B" w:rsidRPr="009F24E2">
        <w:rPr>
          <w:rFonts w:ascii="Times New Roman" w:hAnsi="Times New Roman" w:cs="Times New Roman"/>
          <w:sz w:val="24"/>
          <w:szCs w:val="24"/>
        </w:rPr>
        <w:t>Sve osobe uključene u primanje i rješavanje prijave dužne su štititi identitet</w:t>
      </w:r>
    </w:p>
    <w:p w:rsidR="00792C30" w:rsidRPr="009F24E2" w:rsidRDefault="00792C30" w:rsidP="00792C30">
      <w:pPr>
        <w:tabs>
          <w:tab w:val="left" w:pos="641"/>
        </w:tabs>
        <w:spacing w:before="76"/>
        <w:ind w:left="212" w:right="140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     </w:t>
      </w:r>
      <w:r w:rsidR="00E4396B" w:rsidRPr="009F24E2">
        <w:rPr>
          <w:rFonts w:ascii="Times New Roman" w:hAnsi="Times New Roman" w:cs="Times New Roman"/>
          <w:sz w:val="24"/>
          <w:szCs w:val="24"/>
        </w:rPr>
        <w:t>prijavitelja, osim ako prijavitelj nepravilnosti pristane na otkrivanje tih</w:t>
      </w:r>
    </w:p>
    <w:p w:rsidR="00792C30" w:rsidRPr="009F24E2" w:rsidRDefault="00792C30" w:rsidP="00792C30">
      <w:pPr>
        <w:tabs>
          <w:tab w:val="left" w:pos="641"/>
        </w:tabs>
        <w:spacing w:before="76"/>
        <w:ind w:left="212" w:right="140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    </w:t>
      </w:r>
      <w:r w:rsidR="00E4396B" w:rsidRPr="009F24E2">
        <w:rPr>
          <w:rFonts w:ascii="Times New Roman" w:hAnsi="Times New Roman" w:cs="Times New Roman"/>
          <w:sz w:val="24"/>
          <w:szCs w:val="24"/>
        </w:rPr>
        <w:t xml:space="preserve"> podataka ili</w:t>
      </w:r>
      <w:r w:rsidR="00E4396B" w:rsidRPr="009F24E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E4396B" w:rsidRPr="009F24E2">
        <w:rPr>
          <w:rFonts w:ascii="Times New Roman" w:hAnsi="Times New Roman" w:cs="Times New Roman"/>
          <w:spacing w:val="3"/>
          <w:sz w:val="24"/>
          <w:szCs w:val="24"/>
        </w:rPr>
        <w:t xml:space="preserve">ako </w:t>
      </w:r>
      <w:r w:rsidR="00E4396B" w:rsidRPr="009F24E2">
        <w:rPr>
          <w:rFonts w:ascii="Times New Roman" w:hAnsi="Times New Roman" w:cs="Times New Roman"/>
          <w:sz w:val="24"/>
          <w:szCs w:val="24"/>
        </w:rPr>
        <w:t>je u tijeku postupka nužno otkriti identitet prijavitelja</w:t>
      </w:r>
    </w:p>
    <w:p w:rsidR="00E4396B" w:rsidRPr="009F24E2" w:rsidRDefault="00792C30" w:rsidP="00792C30">
      <w:pPr>
        <w:tabs>
          <w:tab w:val="left" w:pos="641"/>
        </w:tabs>
        <w:spacing w:before="76"/>
        <w:ind w:left="212" w:right="140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    </w:t>
      </w:r>
      <w:r w:rsidR="00E4396B" w:rsidRPr="009F2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4396B" w:rsidRPr="009F24E2">
        <w:rPr>
          <w:rFonts w:ascii="Times New Roman" w:hAnsi="Times New Roman" w:cs="Times New Roman"/>
          <w:sz w:val="24"/>
          <w:szCs w:val="24"/>
        </w:rPr>
        <w:t>nepravilnosti.</w:t>
      </w:r>
    </w:p>
    <w:p w:rsidR="00E4396B" w:rsidRPr="009F24E2" w:rsidRDefault="00E4396B" w:rsidP="00E4396B">
      <w:pPr>
        <w:pStyle w:val="Tijeloteksta"/>
        <w:spacing w:before="1"/>
        <w:ind w:left="0"/>
        <w:rPr>
          <w:rFonts w:ascii="Times New Roman" w:hAnsi="Times New Roman" w:cs="Times New Roman"/>
        </w:rPr>
      </w:pPr>
    </w:p>
    <w:p w:rsidR="008A7A1B" w:rsidRPr="009F24E2" w:rsidRDefault="008A7A1B" w:rsidP="00E4396B">
      <w:pPr>
        <w:pStyle w:val="Tijeloteksta"/>
        <w:spacing w:before="1"/>
        <w:ind w:left="0"/>
        <w:rPr>
          <w:rFonts w:ascii="Times New Roman" w:hAnsi="Times New Roman" w:cs="Times New Roman"/>
        </w:rPr>
      </w:pPr>
    </w:p>
    <w:p w:rsidR="00E4396B" w:rsidRPr="009F24E2" w:rsidRDefault="00E4396B" w:rsidP="00E4396B">
      <w:pPr>
        <w:pStyle w:val="Tijeloteksta"/>
        <w:ind w:left="4537"/>
        <w:jc w:val="both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4.</w:t>
      </w:r>
    </w:p>
    <w:p w:rsidR="00E4396B" w:rsidRPr="009F24E2" w:rsidRDefault="00E4396B" w:rsidP="00E4396B">
      <w:pPr>
        <w:pStyle w:val="Odlomakpopisa"/>
        <w:numPr>
          <w:ilvl w:val="0"/>
          <w:numId w:val="7"/>
        </w:numPr>
        <w:tabs>
          <w:tab w:val="left" w:pos="641"/>
        </w:tabs>
        <w:spacing w:before="3"/>
        <w:ind w:right="292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Prijava nepravilnosti sadrži podatke o prijavitelju nepravilnosti, naziv škole, podatke</w:t>
      </w:r>
      <w:r w:rsidR="00842CA5">
        <w:rPr>
          <w:rFonts w:ascii="Times New Roman" w:hAnsi="Times New Roman" w:cs="Times New Roman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 osobi ili osobama na koje se prijava odnosi, datum prijave i opis nepravilnosti koje se prijavljuju.</w:t>
      </w:r>
    </w:p>
    <w:p w:rsidR="00E4396B" w:rsidRPr="009F24E2" w:rsidRDefault="00E4396B" w:rsidP="00E4396B">
      <w:pPr>
        <w:pStyle w:val="Odlomakpopisa"/>
        <w:numPr>
          <w:ilvl w:val="0"/>
          <w:numId w:val="7"/>
        </w:numPr>
        <w:tabs>
          <w:tab w:val="left" w:pos="641"/>
        </w:tabs>
        <w:ind w:right="471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U slučaju da prijava ne sadrži podatke potrebne za postupanje, povjerljiva osoba</w:t>
      </w:r>
      <w:r w:rsidRPr="009F24E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će prijavitelja upozoriti na otklanjanje nedostataka u prijavi, u roku od 5 dana od dana dostave</w:t>
      </w:r>
      <w:r w:rsidRPr="009F2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prijave.</w:t>
      </w:r>
    </w:p>
    <w:p w:rsidR="00E4396B" w:rsidRPr="009F24E2" w:rsidRDefault="00E4396B" w:rsidP="00E4396B">
      <w:pPr>
        <w:pStyle w:val="Odlomakpopisa"/>
        <w:numPr>
          <w:ilvl w:val="0"/>
          <w:numId w:val="7"/>
        </w:numPr>
        <w:tabs>
          <w:tab w:val="left" w:pos="641"/>
        </w:tabs>
        <w:spacing w:line="242" w:lineRule="auto"/>
        <w:ind w:right="870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U slučaju da prijavitelj u danom roku iz stavka 2. ovog članka ne ispravi</w:t>
      </w:r>
      <w:r w:rsidRPr="009F24E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prijavu, povjerljiva osoba će prijavu odbaciti i o tome pisano izvijestiti</w:t>
      </w:r>
      <w:r w:rsidRPr="009F24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prijavitelja.</w:t>
      </w:r>
    </w:p>
    <w:p w:rsidR="00E4396B" w:rsidRPr="009F24E2" w:rsidRDefault="00E4396B" w:rsidP="00E4396B">
      <w:pPr>
        <w:tabs>
          <w:tab w:val="left" w:pos="641"/>
        </w:tabs>
        <w:spacing w:line="242" w:lineRule="auto"/>
        <w:ind w:right="870"/>
        <w:jc w:val="both"/>
        <w:rPr>
          <w:rFonts w:ascii="Times New Roman" w:hAnsi="Times New Roman" w:cs="Times New Roman"/>
          <w:sz w:val="24"/>
          <w:szCs w:val="24"/>
        </w:rPr>
      </w:pPr>
    </w:p>
    <w:p w:rsidR="00E4396B" w:rsidRPr="009F24E2" w:rsidRDefault="00E4396B" w:rsidP="00E4396B">
      <w:pPr>
        <w:tabs>
          <w:tab w:val="left" w:pos="641"/>
        </w:tabs>
        <w:spacing w:line="242" w:lineRule="auto"/>
        <w:ind w:right="870"/>
        <w:jc w:val="both"/>
        <w:rPr>
          <w:rFonts w:ascii="Times New Roman" w:hAnsi="Times New Roman" w:cs="Times New Roman"/>
          <w:sz w:val="24"/>
          <w:szCs w:val="24"/>
        </w:rPr>
      </w:pPr>
    </w:p>
    <w:p w:rsidR="00E4396B" w:rsidRPr="009F24E2" w:rsidRDefault="00E4396B" w:rsidP="00E4396B">
      <w:pPr>
        <w:tabs>
          <w:tab w:val="left" w:pos="641"/>
        </w:tabs>
        <w:spacing w:line="242" w:lineRule="auto"/>
        <w:ind w:right="870"/>
        <w:jc w:val="both"/>
        <w:rPr>
          <w:rFonts w:ascii="Times New Roman" w:hAnsi="Times New Roman" w:cs="Times New Roman"/>
          <w:sz w:val="24"/>
          <w:szCs w:val="24"/>
        </w:rPr>
      </w:pPr>
    </w:p>
    <w:p w:rsidR="00E4396B" w:rsidRPr="009F24E2" w:rsidRDefault="00E4396B" w:rsidP="00E4396B">
      <w:pPr>
        <w:pStyle w:val="Tijeloteksta"/>
        <w:spacing w:before="3"/>
        <w:ind w:left="0"/>
        <w:rPr>
          <w:rFonts w:ascii="Times New Roman" w:hAnsi="Times New Roman" w:cs="Times New Roman"/>
        </w:rPr>
      </w:pPr>
    </w:p>
    <w:p w:rsidR="00E4396B" w:rsidRPr="009F24E2" w:rsidRDefault="00E4396B" w:rsidP="00E4396B">
      <w:pPr>
        <w:pStyle w:val="Naslov2"/>
        <w:numPr>
          <w:ilvl w:val="0"/>
          <w:numId w:val="4"/>
        </w:numPr>
        <w:tabs>
          <w:tab w:val="left" w:pos="920"/>
          <w:tab w:val="left" w:pos="921"/>
        </w:tabs>
        <w:ind w:hanging="773"/>
        <w:jc w:val="left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Povjerljiva osoba</w:t>
      </w:r>
    </w:p>
    <w:p w:rsidR="00E4396B" w:rsidRPr="009F24E2" w:rsidRDefault="00E4396B" w:rsidP="00E4396B">
      <w:pPr>
        <w:pStyle w:val="Tijeloteksta"/>
        <w:spacing w:before="1"/>
        <w:ind w:left="0"/>
        <w:rPr>
          <w:rFonts w:ascii="Times New Roman" w:hAnsi="Times New Roman" w:cs="Times New Roman"/>
          <w:b/>
        </w:rPr>
      </w:pPr>
    </w:p>
    <w:p w:rsidR="00E4396B" w:rsidRPr="009F24E2" w:rsidRDefault="00E4396B" w:rsidP="00E4396B">
      <w:pPr>
        <w:pStyle w:val="Tijeloteksta"/>
        <w:spacing w:before="1"/>
        <w:ind w:left="0"/>
        <w:rPr>
          <w:rFonts w:ascii="Times New Roman" w:hAnsi="Times New Roman" w:cs="Times New Roman"/>
          <w:b/>
        </w:rPr>
      </w:pPr>
    </w:p>
    <w:p w:rsidR="00E4396B" w:rsidRPr="009F24E2" w:rsidRDefault="00E4396B" w:rsidP="00E4396B">
      <w:pPr>
        <w:pStyle w:val="Tijeloteksta"/>
        <w:spacing w:before="1"/>
        <w:ind w:left="0"/>
        <w:rPr>
          <w:rFonts w:ascii="Times New Roman" w:hAnsi="Times New Roman" w:cs="Times New Roman"/>
          <w:b/>
        </w:rPr>
      </w:pPr>
    </w:p>
    <w:p w:rsidR="00E4396B" w:rsidRPr="009F24E2" w:rsidRDefault="00E4396B" w:rsidP="00E4396B">
      <w:pPr>
        <w:pStyle w:val="Tijeloteksta"/>
        <w:ind w:left="4537"/>
        <w:jc w:val="both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5.</w:t>
      </w:r>
    </w:p>
    <w:p w:rsidR="00E4396B" w:rsidRPr="009F24E2" w:rsidRDefault="00E4396B" w:rsidP="00E4396B">
      <w:pPr>
        <w:pStyle w:val="Odlomakpopisa"/>
        <w:numPr>
          <w:ilvl w:val="0"/>
          <w:numId w:val="6"/>
        </w:numPr>
        <w:tabs>
          <w:tab w:val="left" w:pos="641"/>
        </w:tabs>
        <w:spacing w:before="3" w:line="289" w:lineRule="exact"/>
        <w:ind w:hanging="429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 zaprimanju prijave povjerljiva osoba je</w:t>
      </w:r>
      <w:r w:rsidRPr="009F24E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dužna:</w:t>
      </w:r>
    </w:p>
    <w:p w:rsidR="00E4396B" w:rsidRPr="009F24E2" w:rsidRDefault="00E4396B" w:rsidP="00E4396B">
      <w:pPr>
        <w:pStyle w:val="Odlomakpopisa"/>
        <w:numPr>
          <w:ilvl w:val="1"/>
          <w:numId w:val="6"/>
        </w:numPr>
        <w:tabs>
          <w:tab w:val="left" w:pos="921"/>
        </w:tabs>
        <w:spacing w:line="313" w:lineRule="exact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ispitati prijavu o nepravilnosti najkasnije u roku 60 dana od dana zaprimanja</w:t>
      </w:r>
      <w:r w:rsidRPr="009F24E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prijave</w:t>
      </w:r>
    </w:p>
    <w:p w:rsidR="00E4396B" w:rsidRPr="009F24E2" w:rsidRDefault="00E4396B" w:rsidP="00E4396B">
      <w:pPr>
        <w:pStyle w:val="Odlomakpopisa"/>
        <w:numPr>
          <w:ilvl w:val="1"/>
          <w:numId w:val="6"/>
        </w:numPr>
        <w:tabs>
          <w:tab w:val="left" w:pos="921"/>
        </w:tabs>
        <w:spacing w:line="235" w:lineRule="auto"/>
        <w:ind w:right="214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bez odgode poduzeti sve radnje iz svoje nadležnosti potrebne za zaštitu</w:t>
      </w:r>
      <w:r w:rsidRPr="009F24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prijavitelja, ako je prijavitelj učinio vjerojatnim da jest ili bi mogao biti žrtva štetne radnje zbog prijave</w:t>
      </w:r>
      <w:r w:rsidRPr="009F24E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nepravilnosti</w:t>
      </w:r>
    </w:p>
    <w:p w:rsidR="00E4396B" w:rsidRPr="009F24E2" w:rsidRDefault="00E4396B" w:rsidP="00E4396B">
      <w:pPr>
        <w:pStyle w:val="Odlomakpopisa"/>
        <w:numPr>
          <w:ilvl w:val="1"/>
          <w:numId w:val="6"/>
        </w:numPr>
        <w:tabs>
          <w:tab w:val="left" w:pos="921"/>
        </w:tabs>
        <w:spacing w:before="7" w:line="235" w:lineRule="auto"/>
        <w:ind w:right="1050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obavijestiti prijavitelja, na njegov zahtjev, o tijeku i radnjama poduzetima u postupku i omogućiti mu uvid u spis u roku od 30 dana od dana</w:t>
      </w:r>
      <w:r w:rsidRPr="009F24E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zaprimanja zahtjeva.</w:t>
      </w:r>
    </w:p>
    <w:p w:rsidR="00E4396B" w:rsidRPr="009F24E2" w:rsidRDefault="00E4396B" w:rsidP="00E4396B">
      <w:pPr>
        <w:pStyle w:val="Odlomakpopisa"/>
        <w:numPr>
          <w:ilvl w:val="1"/>
          <w:numId w:val="6"/>
        </w:numPr>
        <w:tabs>
          <w:tab w:val="left" w:pos="921"/>
        </w:tabs>
        <w:spacing w:before="13" w:line="230" w:lineRule="auto"/>
        <w:ind w:right="168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uputiti zahtjev za očitovanjem, s definiranim rokom očitovanja, osobi ili osobama</w:t>
      </w:r>
      <w:r w:rsidRPr="009F24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na koju/e se prijava</w:t>
      </w:r>
      <w:r w:rsidRPr="009F24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odnosi</w:t>
      </w:r>
    </w:p>
    <w:p w:rsidR="00E4396B" w:rsidRPr="009F24E2" w:rsidRDefault="00E4396B" w:rsidP="00E4396B">
      <w:pPr>
        <w:pStyle w:val="Odlomakpopisa"/>
        <w:numPr>
          <w:ilvl w:val="1"/>
          <w:numId w:val="6"/>
        </w:numPr>
        <w:tabs>
          <w:tab w:val="left" w:pos="921"/>
        </w:tabs>
        <w:spacing w:before="5" w:line="313" w:lineRule="exact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 zaprimljenom očitovanju osobe ili osoba iz prethodnog podstavka</w:t>
      </w:r>
      <w:r w:rsidRPr="009F24E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sastaviti</w:t>
      </w:r>
    </w:p>
    <w:p w:rsidR="00E4396B" w:rsidRPr="009F24E2" w:rsidRDefault="00E4396B" w:rsidP="00E4396B">
      <w:pPr>
        <w:pStyle w:val="Tijeloteksta"/>
        <w:spacing w:line="237" w:lineRule="auto"/>
        <w:ind w:left="920" w:right="355"/>
        <w:jc w:val="both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pisano izvješće o utvrđenim činjenicama, te ukoliko smatra da je prijava</w:t>
      </w:r>
      <w:r w:rsidRPr="009F24E2">
        <w:rPr>
          <w:rFonts w:ascii="Times New Roman" w:hAnsi="Times New Roman" w:cs="Times New Roman"/>
          <w:spacing w:val="-43"/>
        </w:rPr>
        <w:t xml:space="preserve"> </w:t>
      </w:r>
      <w:r w:rsidRPr="009F24E2">
        <w:rPr>
          <w:rFonts w:ascii="Times New Roman" w:hAnsi="Times New Roman" w:cs="Times New Roman"/>
        </w:rPr>
        <w:t>osnovana predložiti daljnje korake i radnje za rješavanje utvrđenih</w:t>
      </w:r>
      <w:r w:rsidRPr="009F24E2">
        <w:rPr>
          <w:rFonts w:ascii="Times New Roman" w:hAnsi="Times New Roman" w:cs="Times New Roman"/>
          <w:spacing w:val="-10"/>
        </w:rPr>
        <w:t xml:space="preserve"> </w:t>
      </w:r>
      <w:r w:rsidRPr="009F24E2">
        <w:rPr>
          <w:rFonts w:ascii="Times New Roman" w:hAnsi="Times New Roman" w:cs="Times New Roman"/>
        </w:rPr>
        <w:t>nepravilnosti</w:t>
      </w:r>
    </w:p>
    <w:p w:rsidR="00E4396B" w:rsidRPr="009F24E2" w:rsidRDefault="00E4396B" w:rsidP="00E4396B">
      <w:pPr>
        <w:pStyle w:val="Odlomakpopisa"/>
        <w:numPr>
          <w:ilvl w:val="1"/>
          <w:numId w:val="6"/>
        </w:numPr>
        <w:tabs>
          <w:tab w:val="left" w:pos="921"/>
        </w:tabs>
        <w:spacing w:before="2" w:line="314" w:lineRule="exact"/>
        <w:ind w:hanging="281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proslijediti prijavu nadležnim tijelima ako prijava nije riješena u</w:t>
      </w:r>
      <w:r w:rsidRPr="009F24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školi</w:t>
      </w:r>
    </w:p>
    <w:p w:rsidR="00E4396B" w:rsidRPr="009F24E2" w:rsidRDefault="00E4396B" w:rsidP="00E4396B">
      <w:pPr>
        <w:pStyle w:val="Odlomakpopisa"/>
        <w:numPr>
          <w:ilvl w:val="1"/>
          <w:numId w:val="6"/>
        </w:numPr>
        <w:tabs>
          <w:tab w:val="left" w:pos="921"/>
        </w:tabs>
        <w:spacing w:before="4" w:line="230" w:lineRule="auto"/>
        <w:ind w:right="952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pisanim putem izvijestiti prijavitelja o ishodu postupka prijave, odmah</w:t>
      </w:r>
      <w:r w:rsidRPr="009F24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nakon njegova</w:t>
      </w:r>
      <w:r w:rsidRPr="009F2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završetka</w:t>
      </w:r>
    </w:p>
    <w:p w:rsidR="00E4396B" w:rsidRPr="009F24E2" w:rsidRDefault="00E4396B" w:rsidP="00E4396B">
      <w:pPr>
        <w:pStyle w:val="Odlomakpopisa"/>
        <w:numPr>
          <w:ilvl w:val="1"/>
          <w:numId w:val="6"/>
        </w:numPr>
        <w:tabs>
          <w:tab w:val="left" w:pos="921"/>
        </w:tabs>
        <w:spacing w:before="9" w:line="232" w:lineRule="auto"/>
        <w:ind w:right="67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pisanim putem izvijestiti nadležno tijelo za vanjsko prijavljivanje nepravilnosti</w:t>
      </w:r>
      <w:r w:rsidRPr="009F24E2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 zaprimljenim prijavama u roku od 30 dana od dana odlučivanja o</w:t>
      </w:r>
      <w:r w:rsidRPr="009F24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prijavi</w:t>
      </w:r>
    </w:p>
    <w:p w:rsidR="00E4396B" w:rsidRPr="009F24E2" w:rsidRDefault="00E4396B" w:rsidP="00E4396B">
      <w:pPr>
        <w:pStyle w:val="Odlomakpopisa"/>
        <w:numPr>
          <w:ilvl w:val="1"/>
          <w:numId w:val="6"/>
        </w:numPr>
        <w:tabs>
          <w:tab w:val="left" w:pos="921"/>
        </w:tabs>
        <w:spacing w:before="12" w:line="230" w:lineRule="auto"/>
        <w:ind w:right="1220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čuvati identitet prijavitelja i podatke zaprimljene u prijavi od neovlaštenog otkrivanja</w:t>
      </w:r>
    </w:p>
    <w:p w:rsidR="00E4396B" w:rsidRPr="009F24E2" w:rsidRDefault="00E4396B" w:rsidP="00E4396B">
      <w:pPr>
        <w:pStyle w:val="Odlomakpopisa"/>
        <w:numPr>
          <w:ilvl w:val="0"/>
          <w:numId w:val="6"/>
        </w:numPr>
        <w:tabs>
          <w:tab w:val="left" w:pos="641"/>
        </w:tabs>
        <w:spacing w:before="4"/>
        <w:ind w:right="73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Ravnatelj ne smije povjerljivu osobu i/ili njegovog zamjenika staviti u nepovoljniji položaj.</w:t>
      </w:r>
    </w:p>
    <w:p w:rsidR="00B8338D" w:rsidRPr="009F24E2" w:rsidRDefault="00E4396B" w:rsidP="00B8338D">
      <w:pPr>
        <w:pStyle w:val="Odlomakpopisa"/>
        <w:numPr>
          <w:ilvl w:val="0"/>
          <w:numId w:val="6"/>
        </w:numPr>
        <w:tabs>
          <w:tab w:val="left" w:pos="641"/>
        </w:tabs>
        <w:ind w:right="173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Pod nepovoljniji položaj iz stavka 2. ovog članka smatra se otkaz ugovora o radu, uznemiravanje, nemogućnost napredovanja, neisplata i/ili smanjenje plaće i drugih naknada, </w:t>
      </w:r>
      <w:r w:rsidRPr="009F24E2">
        <w:rPr>
          <w:rFonts w:ascii="Times New Roman" w:hAnsi="Times New Roman" w:cs="Times New Roman"/>
          <w:sz w:val="24"/>
          <w:szCs w:val="24"/>
        </w:rPr>
        <w:lastRenderedPageBreak/>
        <w:t>izricanje neosnovanih upozorenja na obveze iz radnog odnosa uz</w:t>
      </w:r>
      <w:r w:rsidRPr="009F24E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mogućnost otkaza ugovora o radu, uskrata radnih zadataka, promjena radnog</w:t>
      </w:r>
      <w:r w:rsidRPr="009F24E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vremena,</w:t>
      </w:r>
      <w:r w:rsidR="00B8338D" w:rsidRPr="009F24E2">
        <w:rPr>
          <w:rFonts w:ascii="Times New Roman" w:hAnsi="Times New Roman" w:cs="Times New Roman"/>
          <w:sz w:val="24"/>
          <w:szCs w:val="24"/>
        </w:rPr>
        <w:t xml:space="preserve"> onemogućavanje obrazovanja i stručnog usavršavanja, neisplata nagrada i otpremnina, nepoduzimanje mjera radi zaštite dostojanstva radnika zbog uznemiravanja od drugih osoba, proizvoljno i neosnovano upućivanje na zdravstvene preglede ili preglede radi ocjene radne sposobnosti i druga nepovoljna postupanja.</w:t>
      </w:r>
    </w:p>
    <w:p w:rsidR="00B8338D" w:rsidRPr="009F24E2" w:rsidRDefault="00B8338D" w:rsidP="00B8338D">
      <w:pPr>
        <w:pStyle w:val="Odlomakpopisa"/>
        <w:numPr>
          <w:ilvl w:val="0"/>
          <w:numId w:val="6"/>
        </w:numPr>
        <w:tabs>
          <w:tab w:val="left" w:pos="641"/>
        </w:tabs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Prilikom rješavanja prijave svi radnici škole dužni su pružiti stručnu pomoć</w:t>
      </w:r>
      <w:r w:rsidRPr="009F24E2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povjerljivoj osobi.</w:t>
      </w:r>
    </w:p>
    <w:p w:rsidR="00912B46" w:rsidRPr="009F24E2" w:rsidRDefault="00912B46" w:rsidP="00912B46">
      <w:pPr>
        <w:tabs>
          <w:tab w:val="left" w:pos="641"/>
        </w:tabs>
        <w:rPr>
          <w:rFonts w:ascii="Times New Roman" w:hAnsi="Times New Roman" w:cs="Times New Roman"/>
          <w:sz w:val="24"/>
          <w:szCs w:val="24"/>
        </w:rPr>
      </w:pPr>
    </w:p>
    <w:p w:rsidR="00912B46" w:rsidRPr="009F24E2" w:rsidRDefault="00912B46" w:rsidP="00912B46">
      <w:pPr>
        <w:tabs>
          <w:tab w:val="left" w:pos="641"/>
        </w:tabs>
        <w:rPr>
          <w:rFonts w:ascii="Times New Roman" w:hAnsi="Times New Roman" w:cs="Times New Roman"/>
          <w:sz w:val="24"/>
          <w:szCs w:val="24"/>
        </w:rPr>
      </w:pPr>
    </w:p>
    <w:p w:rsidR="00912B46" w:rsidRPr="009F24E2" w:rsidRDefault="00912B46" w:rsidP="00912B46">
      <w:pPr>
        <w:pStyle w:val="Tijeloteksta"/>
        <w:spacing w:before="88" w:line="289" w:lineRule="exact"/>
        <w:ind w:left="4537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6.</w:t>
      </w:r>
    </w:p>
    <w:p w:rsidR="00912B46" w:rsidRPr="009F24E2" w:rsidRDefault="00912B46" w:rsidP="00912B46">
      <w:pPr>
        <w:pStyle w:val="Odlomakpopisa"/>
        <w:numPr>
          <w:ilvl w:val="0"/>
          <w:numId w:val="11"/>
        </w:numPr>
        <w:tabs>
          <w:tab w:val="left" w:pos="641"/>
        </w:tabs>
        <w:spacing w:line="289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Povjerljiva osoba je zaposlenik škole koja ima ugovor o radu na neodređeno</w:t>
      </w:r>
      <w:r w:rsidRPr="009F24E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vrijeme.</w:t>
      </w:r>
    </w:p>
    <w:p w:rsidR="00912B46" w:rsidRPr="009F24E2" w:rsidRDefault="00912B46" w:rsidP="00912B46">
      <w:pPr>
        <w:pStyle w:val="Odlomakpopisa"/>
        <w:numPr>
          <w:ilvl w:val="0"/>
          <w:numId w:val="11"/>
        </w:numPr>
        <w:tabs>
          <w:tab w:val="left" w:pos="641"/>
        </w:tabs>
        <w:spacing w:before="2"/>
        <w:ind w:right="152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Za povjerljivu osobu ne može biti imenovana osoba kojoj je izrečena mjera</w:t>
      </w:r>
      <w:r w:rsidRPr="009F24E2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upozorenja na obveze iz radnog odnosa s mogućnošću otkaza ugovora o radu, osim ako nije istekao rok sukladno Kolektivnom ugovoru u kojem se izrečena mjera</w:t>
      </w:r>
      <w:r w:rsidRPr="009F24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briše.</w:t>
      </w:r>
    </w:p>
    <w:p w:rsidR="00912B46" w:rsidRPr="009F24E2" w:rsidRDefault="00912B46" w:rsidP="00912B46">
      <w:pPr>
        <w:pStyle w:val="Tijeloteksta"/>
        <w:spacing w:before="10"/>
        <w:ind w:left="0"/>
        <w:rPr>
          <w:rFonts w:ascii="Times New Roman" w:hAnsi="Times New Roman" w:cs="Times New Roman"/>
        </w:rPr>
      </w:pPr>
    </w:p>
    <w:p w:rsidR="00912B46" w:rsidRPr="009F24E2" w:rsidRDefault="00912B46" w:rsidP="00912B46">
      <w:pPr>
        <w:pStyle w:val="Tijeloteksta"/>
        <w:spacing w:before="10"/>
        <w:ind w:left="0"/>
        <w:rPr>
          <w:rFonts w:ascii="Times New Roman" w:hAnsi="Times New Roman" w:cs="Times New Roman"/>
        </w:rPr>
      </w:pPr>
    </w:p>
    <w:p w:rsidR="00912B46" w:rsidRPr="009F24E2" w:rsidRDefault="00912B46" w:rsidP="00912B46">
      <w:pPr>
        <w:pStyle w:val="Tijeloteksta"/>
        <w:spacing w:before="10"/>
        <w:ind w:left="0"/>
        <w:rPr>
          <w:rFonts w:ascii="Times New Roman" w:hAnsi="Times New Roman" w:cs="Times New Roman"/>
        </w:rPr>
      </w:pPr>
    </w:p>
    <w:p w:rsidR="00912B46" w:rsidRPr="009F24E2" w:rsidRDefault="00912B46" w:rsidP="00912B46">
      <w:pPr>
        <w:pStyle w:val="Tijeloteksta"/>
        <w:spacing w:before="10"/>
        <w:ind w:left="0"/>
        <w:rPr>
          <w:rFonts w:ascii="Times New Roman" w:hAnsi="Times New Roman" w:cs="Times New Roman"/>
        </w:rPr>
      </w:pPr>
    </w:p>
    <w:p w:rsidR="00912B46" w:rsidRPr="009F24E2" w:rsidRDefault="00912B46" w:rsidP="00912B46">
      <w:pPr>
        <w:pStyle w:val="Naslov2"/>
        <w:numPr>
          <w:ilvl w:val="0"/>
          <w:numId w:val="4"/>
        </w:numPr>
        <w:tabs>
          <w:tab w:val="left" w:pos="920"/>
          <w:tab w:val="left" w:pos="921"/>
        </w:tabs>
        <w:ind w:hanging="701"/>
        <w:jc w:val="left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Imenovanje povjerljive osobe i zamjenika povjerljive</w:t>
      </w:r>
      <w:r w:rsidRPr="009F24E2">
        <w:rPr>
          <w:rFonts w:ascii="Times New Roman" w:hAnsi="Times New Roman" w:cs="Times New Roman"/>
          <w:spacing w:val="-3"/>
        </w:rPr>
        <w:t xml:space="preserve"> </w:t>
      </w:r>
      <w:r w:rsidRPr="009F24E2">
        <w:rPr>
          <w:rFonts w:ascii="Times New Roman" w:hAnsi="Times New Roman" w:cs="Times New Roman"/>
        </w:rPr>
        <w:t>osobe</w:t>
      </w:r>
    </w:p>
    <w:p w:rsidR="00912B46" w:rsidRPr="009F24E2" w:rsidRDefault="00912B46" w:rsidP="00912B46">
      <w:pPr>
        <w:pStyle w:val="Naslov2"/>
        <w:tabs>
          <w:tab w:val="left" w:pos="920"/>
          <w:tab w:val="left" w:pos="921"/>
        </w:tabs>
        <w:rPr>
          <w:rFonts w:ascii="Times New Roman" w:hAnsi="Times New Roman" w:cs="Times New Roman"/>
        </w:rPr>
      </w:pPr>
    </w:p>
    <w:p w:rsidR="00912B46" w:rsidRDefault="00912B46" w:rsidP="00912B46">
      <w:pPr>
        <w:pStyle w:val="Tijeloteksta"/>
        <w:ind w:left="0"/>
        <w:rPr>
          <w:rFonts w:ascii="Times New Roman" w:hAnsi="Times New Roman" w:cs="Times New Roman"/>
          <w:b/>
        </w:rPr>
      </w:pPr>
    </w:p>
    <w:p w:rsidR="00E94007" w:rsidRPr="009F24E2" w:rsidRDefault="00E94007" w:rsidP="00912B46">
      <w:pPr>
        <w:pStyle w:val="Tijeloteksta"/>
        <w:ind w:left="0"/>
        <w:rPr>
          <w:rFonts w:ascii="Times New Roman" w:hAnsi="Times New Roman" w:cs="Times New Roman"/>
          <w:b/>
        </w:rPr>
      </w:pPr>
    </w:p>
    <w:p w:rsidR="00912B46" w:rsidRPr="009F24E2" w:rsidRDefault="00912B46" w:rsidP="00912B46">
      <w:pPr>
        <w:pStyle w:val="Tijeloteksta"/>
        <w:spacing w:before="1"/>
        <w:ind w:left="4537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7.</w:t>
      </w:r>
    </w:p>
    <w:p w:rsidR="00912B46" w:rsidRPr="009F24E2" w:rsidRDefault="00912B46" w:rsidP="00912B46">
      <w:pPr>
        <w:pStyle w:val="Odlomakpopisa"/>
        <w:numPr>
          <w:ilvl w:val="0"/>
          <w:numId w:val="10"/>
        </w:numPr>
        <w:tabs>
          <w:tab w:val="left" w:pos="641"/>
        </w:tabs>
        <w:spacing w:before="2"/>
        <w:ind w:right="131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Povjerljivu osobu i njegovog zamjenika imenuje ravnatelj odlukom, uz njihov</w:t>
      </w:r>
      <w:r w:rsidRPr="009F24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prethodni pismeni pristanak.</w:t>
      </w:r>
    </w:p>
    <w:p w:rsidR="00912B46" w:rsidRPr="009F24E2" w:rsidRDefault="00912B46" w:rsidP="00912B46">
      <w:pPr>
        <w:pStyle w:val="Odlomakpopisa"/>
        <w:numPr>
          <w:ilvl w:val="0"/>
          <w:numId w:val="10"/>
        </w:numPr>
        <w:tabs>
          <w:tab w:val="left" w:pos="641"/>
        </w:tabs>
        <w:spacing w:before="1"/>
        <w:ind w:right="47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Prijedlog za imenovanje povjerljive osobe ravnatelj podnosi najkasnije u roku od 30 dana od dana stupanja na snagu ovog</w:t>
      </w:r>
      <w:r w:rsidRPr="009F24E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57777E">
        <w:rPr>
          <w:rFonts w:ascii="Times New Roman" w:hAnsi="Times New Roman" w:cs="Times New Roman"/>
          <w:spacing w:val="-10"/>
          <w:sz w:val="24"/>
          <w:szCs w:val="24"/>
        </w:rPr>
        <w:t>P</w:t>
      </w:r>
      <w:r w:rsidRPr="009F24E2">
        <w:rPr>
          <w:rFonts w:ascii="Times New Roman" w:hAnsi="Times New Roman" w:cs="Times New Roman"/>
          <w:sz w:val="24"/>
          <w:szCs w:val="24"/>
        </w:rPr>
        <w:t>ravilnika.</w:t>
      </w:r>
    </w:p>
    <w:p w:rsidR="00912B46" w:rsidRPr="009F24E2" w:rsidRDefault="00912B46" w:rsidP="00912B46">
      <w:pPr>
        <w:pStyle w:val="Odlomakpopisa"/>
        <w:numPr>
          <w:ilvl w:val="0"/>
          <w:numId w:val="10"/>
        </w:numPr>
        <w:tabs>
          <w:tab w:val="left" w:pos="641"/>
        </w:tabs>
        <w:spacing w:line="286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Prijedlog iz stavka 2. ovog članka objavljuje se na oglasnoj ploči</w:t>
      </w:r>
      <w:r w:rsidRPr="009F24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škole.</w:t>
      </w:r>
    </w:p>
    <w:p w:rsidR="00912B46" w:rsidRPr="009F24E2" w:rsidRDefault="00912B46" w:rsidP="00912B46">
      <w:pPr>
        <w:pStyle w:val="Odlomakpopisa"/>
        <w:numPr>
          <w:ilvl w:val="0"/>
          <w:numId w:val="10"/>
        </w:numPr>
        <w:tabs>
          <w:tab w:val="left" w:pos="641"/>
        </w:tabs>
        <w:spacing w:before="2" w:line="289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Povjerljivu osobu ravnatelj imenuje na prijedlog najmanje 20% radnika</w:t>
      </w:r>
      <w:r w:rsidRPr="009F24E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škole.</w:t>
      </w:r>
    </w:p>
    <w:p w:rsidR="00912B46" w:rsidRPr="009F24E2" w:rsidRDefault="00912B46" w:rsidP="00912B46">
      <w:pPr>
        <w:pStyle w:val="Odlomakpopisa"/>
        <w:numPr>
          <w:ilvl w:val="0"/>
          <w:numId w:val="10"/>
        </w:numPr>
        <w:tabs>
          <w:tab w:val="left" w:pos="641"/>
        </w:tabs>
        <w:spacing w:line="289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Prijedlog iz stavka 4. ovog članka podnosi se pismeno uz vlastoručne potpise</w:t>
      </w:r>
      <w:r w:rsidRPr="009F24E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radnika.</w:t>
      </w:r>
    </w:p>
    <w:p w:rsidR="00912B46" w:rsidRPr="009F24E2" w:rsidRDefault="00912B46" w:rsidP="00912B46">
      <w:pPr>
        <w:pStyle w:val="Odlomakpopisa"/>
        <w:numPr>
          <w:ilvl w:val="0"/>
          <w:numId w:val="10"/>
        </w:numPr>
        <w:tabs>
          <w:tab w:val="left" w:pos="641"/>
        </w:tabs>
        <w:spacing w:before="3"/>
        <w:ind w:right="140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Ukoliko 20% radnika škole ne podnese prijedlog ravnatelju za imenovanjem</w:t>
      </w:r>
      <w:r w:rsidRPr="009F24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="00842CA5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povjerljive osobe u roku 30 dana od dana objave prijedloga za imenovanje povjerljive osobe na oglasnoj ploči škole, ravnatelj će povjerljivu osobu imenovati</w:t>
      </w:r>
      <w:r w:rsidRPr="009F24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samostalno.</w:t>
      </w:r>
    </w:p>
    <w:p w:rsidR="00912B46" w:rsidRDefault="00912B46" w:rsidP="00912B46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E94007" w:rsidRPr="009F24E2" w:rsidRDefault="00E94007" w:rsidP="00912B46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912B46" w:rsidRPr="009F24E2" w:rsidRDefault="00912B46" w:rsidP="00912B46">
      <w:pPr>
        <w:pStyle w:val="Tijeloteksta"/>
        <w:ind w:left="4537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8.</w:t>
      </w:r>
    </w:p>
    <w:p w:rsidR="00912B46" w:rsidRPr="009F24E2" w:rsidRDefault="00912B46" w:rsidP="00912B46">
      <w:pPr>
        <w:pStyle w:val="Odlomakpopisa"/>
        <w:numPr>
          <w:ilvl w:val="0"/>
          <w:numId w:val="9"/>
        </w:numPr>
        <w:tabs>
          <w:tab w:val="left" w:pos="641"/>
        </w:tabs>
        <w:spacing w:before="2" w:line="289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Zamjenika povjerljive osobe, ravnatelj imenuje na pismeni prijedlog povjerljive</w:t>
      </w:r>
      <w:r w:rsidRPr="009F24E2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osobe.</w:t>
      </w:r>
    </w:p>
    <w:p w:rsidR="00912B46" w:rsidRPr="009F24E2" w:rsidRDefault="00912B46" w:rsidP="00912B46">
      <w:pPr>
        <w:pStyle w:val="Odlomakpopisa"/>
        <w:numPr>
          <w:ilvl w:val="0"/>
          <w:numId w:val="9"/>
        </w:numPr>
        <w:tabs>
          <w:tab w:val="left" w:pos="641"/>
        </w:tabs>
        <w:spacing w:line="242" w:lineRule="auto"/>
        <w:ind w:right="67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Zamjenik povjerljive osobe mora ispunjavati uvjete za povjerljivu osobu,</w:t>
      </w:r>
      <w:r w:rsidRPr="009F24E2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842CA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sukladno članku 6. ovog</w:t>
      </w:r>
      <w:r w:rsidRPr="009F2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42CA5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9F24E2">
        <w:rPr>
          <w:rFonts w:ascii="Times New Roman" w:hAnsi="Times New Roman" w:cs="Times New Roman"/>
          <w:sz w:val="24"/>
          <w:szCs w:val="24"/>
        </w:rPr>
        <w:t>ravilnika.</w:t>
      </w:r>
    </w:p>
    <w:p w:rsidR="00912B46" w:rsidRPr="009F24E2" w:rsidRDefault="00912B46" w:rsidP="00912B46">
      <w:pPr>
        <w:pStyle w:val="Odlomakpopisa"/>
        <w:numPr>
          <w:ilvl w:val="0"/>
          <w:numId w:val="9"/>
        </w:numPr>
        <w:tabs>
          <w:tab w:val="left" w:pos="641"/>
        </w:tabs>
        <w:spacing w:line="237" w:lineRule="auto"/>
        <w:ind w:right="55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Povjerljiva osoba dužna</w:t>
      </w:r>
      <w:r w:rsidR="00842CA5">
        <w:rPr>
          <w:rFonts w:ascii="Times New Roman" w:hAnsi="Times New Roman" w:cs="Times New Roman"/>
          <w:sz w:val="24"/>
          <w:szCs w:val="24"/>
        </w:rPr>
        <w:t xml:space="preserve"> je</w:t>
      </w:r>
      <w:r w:rsidRPr="009F24E2">
        <w:rPr>
          <w:rFonts w:ascii="Times New Roman" w:hAnsi="Times New Roman" w:cs="Times New Roman"/>
          <w:sz w:val="24"/>
          <w:szCs w:val="24"/>
        </w:rPr>
        <w:t xml:space="preserve"> podnijeti prijedlog iz stavka 1. ovog članka, najkasnije u roku 8 dana od dana</w:t>
      </w:r>
      <w:r w:rsidRPr="009F24E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imenovanja.</w:t>
      </w:r>
    </w:p>
    <w:p w:rsidR="00912B46" w:rsidRPr="009F24E2" w:rsidRDefault="00912B46" w:rsidP="00912B46">
      <w:pPr>
        <w:pStyle w:val="Odlomakpopisa"/>
        <w:numPr>
          <w:ilvl w:val="0"/>
          <w:numId w:val="9"/>
        </w:numPr>
        <w:tabs>
          <w:tab w:val="left" w:pos="641"/>
        </w:tabs>
        <w:spacing w:before="1"/>
        <w:ind w:right="652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Zamjenik povjerljive osobe obavlja poslove povjerljive osobe u slučaju</w:t>
      </w:r>
      <w:r w:rsidRPr="009F24E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2549F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privremene spriječenosti ili razrješenja povjerljive</w:t>
      </w:r>
      <w:r w:rsidRPr="009F24E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osobe.</w:t>
      </w:r>
    </w:p>
    <w:p w:rsidR="00912B46" w:rsidRPr="009F24E2" w:rsidRDefault="00912B46" w:rsidP="00912B46">
      <w:pPr>
        <w:pStyle w:val="Odlomakpopisa"/>
        <w:numPr>
          <w:ilvl w:val="0"/>
          <w:numId w:val="9"/>
        </w:numPr>
        <w:tabs>
          <w:tab w:val="left" w:pos="641"/>
        </w:tabs>
        <w:spacing w:before="1"/>
        <w:ind w:right="1154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Zamjenik povjerljive osobe ima sva prava i dužnosti povjerljive osobe</w:t>
      </w:r>
      <w:r w:rsidR="002549F7">
        <w:rPr>
          <w:rFonts w:ascii="Times New Roman" w:hAnsi="Times New Roman" w:cs="Times New Roman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tijekom obavljanja poslova povjerljive</w:t>
      </w:r>
      <w:r w:rsidRPr="009F2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osobe.</w:t>
      </w:r>
    </w:p>
    <w:p w:rsidR="00912B46" w:rsidRPr="009F24E2" w:rsidRDefault="00912B46" w:rsidP="00912B46">
      <w:pPr>
        <w:pStyle w:val="Odlomakpopisa"/>
        <w:numPr>
          <w:ilvl w:val="0"/>
          <w:numId w:val="9"/>
        </w:numPr>
        <w:tabs>
          <w:tab w:val="left" w:pos="641"/>
        </w:tabs>
        <w:spacing w:before="1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U slučaju da niti povjerljiva osoba, niti zamjenik povjerljive osobe nisu u</w:t>
      </w:r>
      <w:r w:rsidRPr="009F24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mogućnosti obavljati poslove, ravnatelj će imenovati treću osobu za povjerljivu osobu na rok ne duži od 30</w:t>
      </w:r>
      <w:r w:rsidRPr="009F2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dana.</w:t>
      </w:r>
    </w:p>
    <w:p w:rsidR="00912B46" w:rsidRPr="009F24E2" w:rsidRDefault="00912B46" w:rsidP="00912B46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912B46" w:rsidRPr="009F24E2" w:rsidRDefault="00912B46" w:rsidP="00912B46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912B46" w:rsidRDefault="00912B46" w:rsidP="00912B46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9F24E2" w:rsidRDefault="009F24E2" w:rsidP="00912B46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9F24E2" w:rsidRDefault="009F24E2" w:rsidP="00912B46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9F24E2" w:rsidRPr="009F24E2" w:rsidRDefault="009F24E2" w:rsidP="00912B46">
      <w:pPr>
        <w:pStyle w:val="Tijeloteksta"/>
        <w:spacing w:before="9"/>
        <w:ind w:left="0"/>
        <w:rPr>
          <w:rFonts w:ascii="Times New Roman" w:hAnsi="Times New Roman" w:cs="Times New Roman"/>
        </w:rPr>
      </w:pPr>
    </w:p>
    <w:p w:rsidR="00912B46" w:rsidRPr="009F24E2" w:rsidRDefault="00912B46" w:rsidP="00912B46">
      <w:pPr>
        <w:pStyle w:val="Naslov2"/>
        <w:numPr>
          <w:ilvl w:val="0"/>
          <w:numId w:val="4"/>
        </w:numPr>
        <w:tabs>
          <w:tab w:val="left" w:pos="920"/>
          <w:tab w:val="left" w:pos="921"/>
        </w:tabs>
        <w:ind w:hanging="585"/>
        <w:jc w:val="left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Razrješenje povjerljive osobe i zamjenika povjerljive</w:t>
      </w:r>
      <w:r w:rsidRPr="009F24E2">
        <w:rPr>
          <w:rFonts w:ascii="Times New Roman" w:hAnsi="Times New Roman" w:cs="Times New Roman"/>
          <w:spacing w:val="-10"/>
        </w:rPr>
        <w:t xml:space="preserve"> </w:t>
      </w:r>
      <w:r w:rsidRPr="009F24E2">
        <w:rPr>
          <w:rFonts w:ascii="Times New Roman" w:hAnsi="Times New Roman" w:cs="Times New Roman"/>
        </w:rPr>
        <w:t>osobe</w:t>
      </w:r>
    </w:p>
    <w:p w:rsidR="00912B46" w:rsidRPr="009F24E2" w:rsidRDefault="00912B46" w:rsidP="00912B46">
      <w:pPr>
        <w:pStyle w:val="Naslov2"/>
        <w:tabs>
          <w:tab w:val="left" w:pos="920"/>
          <w:tab w:val="left" w:pos="921"/>
        </w:tabs>
        <w:jc w:val="right"/>
        <w:rPr>
          <w:rFonts w:ascii="Times New Roman" w:hAnsi="Times New Roman" w:cs="Times New Roman"/>
        </w:rPr>
      </w:pPr>
    </w:p>
    <w:p w:rsidR="00912B46" w:rsidRPr="009F24E2" w:rsidRDefault="00912B46" w:rsidP="00912B46">
      <w:pPr>
        <w:pStyle w:val="Naslov2"/>
        <w:tabs>
          <w:tab w:val="left" w:pos="920"/>
          <w:tab w:val="left" w:pos="921"/>
        </w:tabs>
        <w:rPr>
          <w:rFonts w:ascii="Times New Roman" w:hAnsi="Times New Roman" w:cs="Times New Roman"/>
        </w:rPr>
      </w:pPr>
    </w:p>
    <w:p w:rsidR="00912B46" w:rsidRDefault="00912B46" w:rsidP="00912B46">
      <w:pPr>
        <w:pStyle w:val="Tijeloteksta"/>
        <w:ind w:left="0"/>
        <w:rPr>
          <w:rFonts w:ascii="Times New Roman" w:hAnsi="Times New Roman" w:cs="Times New Roman"/>
          <w:b/>
        </w:rPr>
      </w:pPr>
    </w:p>
    <w:p w:rsidR="00E94007" w:rsidRPr="009F24E2" w:rsidRDefault="00E94007" w:rsidP="00912B46">
      <w:pPr>
        <w:pStyle w:val="Tijeloteksta"/>
        <w:ind w:left="0"/>
        <w:rPr>
          <w:rFonts w:ascii="Times New Roman" w:hAnsi="Times New Roman" w:cs="Times New Roman"/>
          <w:b/>
        </w:rPr>
      </w:pPr>
    </w:p>
    <w:p w:rsidR="00912B46" w:rsidRPr="009F24E2" w:rsidRDefault="00912B46" w:rsidP="00912B46">
      <w:pPr>
        <w:pStyle w:val="Tijeloteksta"/>
        <w:spacing w:before="1"/>
        <w:ind w:left="4537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9.</w:t>
      </w:r>
    </w:p>
    <w:p w:rsidR="00912B46" w:rsidRPr="009F24E2" w:rsidRDefault="00912B46" w:rsidP="00912B46">
      <w:pPr>
        <w:pStyle w:val="Odlomakpopisa"/>
        <w:numPr>
          <w:ilvl w:val="0"/>
          <w:numId w:val="8"/>
        </w:numPr>
        <w:tabs>
          <w:tab w:val="left" w:pos="641"/>
        </w:tabs>
        <w:spacing w:before="2" w:line="289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Povjerljivu osobu i zamjenika povjerljive osobe razrješava ravnatelj</w:t>
      </w:r>
      <w:r w:rsidRPr="009F24E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odlukom.</w:t>
      </w:r>
    </w:p>
    <w:p w:rsidR="00912B46" w:rsidRPr="009F24E2" w:rsidRDefault="00912B46" w:rsidP="00912B46">
      <w:pPr>
        <w:pStyle w:val="Odlomakpopisa"/>
        <w:numPr>
          <w:ilvl w:val="0"/>
          <w:numId w:val="8"/>
        </w:numPr>
        <w:tabs>
          <w:tab w:val="left" w:pos="641"/>
        </w:tabs>
        <w:ind w:right="11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Ako je povjerljiva osoba imenovana na način iz članka 7. stavka 4. </w:t>
      </w:r>
      <w:r w:rsidRPr="009F24E2">
        <w:rPr>
          <w:rFonts w:ascii="Times New Roman" w:hAnsi="Times New Roman" w:cs="Times New Roman"/>
          <w:spacing w:val="2"/>
          <w:sz w:val="24"/>
          <w:szCs w:val="24"/>
        </w:rPr>
        <w:t xml:space="preserve">ovog </w:t>
      </w:r>
      <w:r w:rsidR="0057777E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9F24E2">
        <w:rPr>
          <w:rFonts w:ascii="Times New Roman" w:hAnsi="Times New Roman" w:cs="Times New Roman"/>
          <w:sz w:val="24"/>
          <w:szCs w:val="24"/>
        </w:rPr>
        <w:t>ravilnika,</w:t>
      </w:r>
      <w:r w:rsidRPr="009F24E2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ista se može opozvati na pismeni prijedlog 20% radnika</w:t>
      </w:r>
      <w:r w:rsidRPr="009F2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škole.</w:t>
      </w:r>
    </w:p>
    <w:p w:rsidR="00912B46" w:rsidRPr="009F24E2" w:rsidRDefault="00912B46" w:rsidP="00912B46">
      <w:pPr>
        <w:pStyle w:val="Odlomakpopisa"/>
        <w:numPr>
          <w:ilvl w:val="0"/>
          <w:numId w:val="8"/>
        </w:numPr>
        <w:tabs>
          <w:tab w:val="left" w:pos="641"/>
        </w:tabs>
        <w:spacing w:line="289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Ravnatelj će razriješiti povjerljivu osobu i zamjenika povjerljive osobe u</w:t>
      </w:r>
      <w:r w:rsidRPr="009F24E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slučaju</w:t>
      </w:r>
    </w:p>
    <w:p w:rsidR="00CA7563" w:rsidRPr="009F24E2" w:rsidRDefault="00CA7563" w:rsidP="00CA7563">
      <w:pPr>
        <w:pStyle w:val="Tijeloteksta"/>
        <w:spacing w:line="242" w:lineRule="auto"/>
        <w:ind w:right="485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povlačenja pismenog pristanka ili prestanka radnog odnosa u školi</w:t>
      </w:r>
      <w:r w:rsidR="00D4388F">
        <w:rPr>
          <w:rFonts w:ascii="Times New Roman" w:hAnsi="Times New Roman" w:cs="Times New Roman"/>
        </w:rPr>
        <w:t xml:space="preserve">. </w:t>
      </w:r>
    </w:p>
    <w:p w:rsidR="00CA7563" w:rsidRPr="009F24E2" w:rsidRDefault="00CA7563" w:rsidP="00CA7563">
      <w:pPr>
        <w:pStyle w:val="Odlomakpopisa"/>
        <w:numPr>
          <w:ilvl w:val="0"/>
          <w:numId w:val="8"/>
        </w:numPr>
        <w:tabs>
          <w:tab w:val="left" w:pos="641"/>
        </w:tabs>
        <w:spacing w:line="237" w:lineRule="auto"/>
        <w:ind w:right="858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U slučaju razrješenja povjerljive osobe, ravnatelj je dužan pismeno</w:t>
      </w:r>
      <w:r w:rsidRPr="009F24E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obrazloženje razrješenja dostaviti sindikalnom povjereniku s ovlastima Radničkog</w:t>
      </w:r>
      <w:r w:rsidRPr="009F24E2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vijeća.</w:t>
      </w:r>
    </w:p>
    <w:p w:rsidR="00CA7563" w:rsidRPr="009F24E2" w:rsidRDefault="00CA7563" w:rsidP="00CA7563">
      <w:pPr>
        <w:pStyle w:val="Odlomakpopisa"/>
        <w:numPr>
          <w:ilvl w:val="0"/>
          <w:numId w:val="8"/>
        </w:numPr>
        <w:tabs>
          <w:tab w:val="left" w:pos="641"/>
        </w:tabs>
        <w:spacing w:before="1"/>
        <w:ind w:right="1118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U slučaju razrješenja zamjenika povjerljive osobe, ravnatelj je dužan pismeno obrazloženje razrješenja dostaviti povjerljivoj</w:t>
      </w:r>
      <w:r w:rsidRPr="009F24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osobi.</w:t>
      </w:r>
    </w:p>
    <w:p w:rsidR="00CA7563" w:rsidRPr="009F24E2" w:rsidRDefault="00CA7563" w:rsidP="00CA7563">
      <w:pPr>
        <w:pStyle w:val="Tijeloteksta"/>
        <w:spacing w:before="11"/>
        <w:ind w:left="0"/>
        <w:rPr>
          <w:rFonts w:ascii="Times New Roman" w:hAnsi="Times New Roman" w:cs="Times New Roman"/>
        </w:rPr>
      </w:pPr>
    </w:p>
    <w:p w:rsidR="00CA7563" w:rsidRPr="009F24E2" w:rsidRDefault="00CA7563" w:rsidP="00CA7563">
      <w:pPr>
        <w:pStyle w:val="Tijeloteksta"/>
        <w:spacing w:before="11"/>
        <w:ind w:left="0"/>
        <w:rPr>
          <w:rFonts w:ascii="Times New Roman" w:hAnsi="Times New Roman" w:cs="Times New Roman"/>
        </w:rPr>
      </w:pPr>
    </w:p>
    <w:p w:rsidR="00CA7563" w:rsidRPr="009F24E2" w:rsidRDefault="00CA7563" w:rsidP="00CA7563">
      <w:pPr>
        <w:pStyle w:val="Tijeloteksta"/>
        <w:spacing w:before="11"/>
        <w:ind w:left="0"/>
        <w:rPr>
          <w:rFonts w:ascii="Times New Roman" w:hAnsi="Times New Roman" w:cs="Times New Roman"/>
        </w:rPr>
      </w:pPr>
    </w:p>
    <w:p w:rsidR="00CA7563" w:rsidRPr="009F24E2" w:rsidRDefault="00CA7563" w:rsidP="00CA7563">
      <w:pPr>
        <w:pStyle w:val="Tijeloteksta"/>
        <w:spacing w:before="11"/>
        <w:ind w:left="0"/>
        <w:rPr>
          <w:rFonts w:ascii="Times New Roman" w:hAnsi="Times New Roman" w:cs="Times New Roman"/>
        </w:rPr>
      </w:pPr>
    </w:p>
    <w:p w:rsidR="00CA7563" w:rsidRPr="009F24E2" w:rsidRDefault="00CA7563" w:rsidP="00CA7563">
      <w:pPr>
        <w:pStyle w:val="Naslov2"/>
        <w:numPr>
          <w:ilvl w:val="0"/>
          <w:numId w:val="4"/>
        </w:numPr>
        <w:tabs>
          <w:tab w:val="left" w:pos="920"/>
          <w:tab w:val="left" w:pos="921"/>
        </w:tabs>
        <w:ind w:hanging="701"/>
        <w:jc w:val="left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Registar prijava</w:t>
      </w:r>
      <w:r w:rsidRPr="009F24E2">
        <w:rPr>
          <w:rFonts w:ascii="Times New Roman" w:hAnsi="Times New Roman" w:cs="Times New Roman"/>
          <w:spacing w:val="-7"/>
        </w:rPr>
        <w:t xml:space="preserve"> </w:t>
      </w:r>
      <w:r w:rsidRPr="009F24E2">
        <w:rPr>
          <w:rFonts w:ascii="Times New Roman" w:hAnsi="Times New Roman" w:cs="Times New Roman"/>
        </w:rPr>
        <w:t>nepravilnosti</w:t>
      </w:r>
    </w:p>
    <w:p w:rsidR="00D86A52" w:rsidRPr="009F24E2" w:rsidRDefault="00D86A52" w:rsidP="00D86A52">
      <w:pPr>
        <w:pStyle w:val="Naslov2"/>
        <w:tabs>
          <w:tab w:val="left" w:pos="920"/>
          <w:tab w:val="left" w:pos="921"/>
        </w:tabs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Naslov2"/>
        <w:tabs>
          <w:tab w:val="left" w:pos="920"/>
          <w:tab w:val="left" w:pos="921"/>
        </w:tabs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Naslov2"/>
        <w:tabs>
          <w:tab w:val="left" w:pos="920"/>
          <w:tab w:val="left" w:pos="921"/>
        </w:tabs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spacing w:before="88" w:line="289" w:lineRule="exact"/>
        <w:ind w:left="4473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10.</w:t>
      </w:r>
    </w:p>
    <w:p w:rsidR="00D86A52" w:rsidRPr="009F24E2" w:rsidRDefault="00D86A52" w:rsidP="00D86A52">
      <w:pPr>
        <w:pStyle w:val="Odlomakpopisa"/>
        <w:numPr>
          <w:ilvl w:val="0"/>
          <w:numId w:val="12"/>
        </w:numPr>
        <w:tabs>
          <w:tab w:val="left" w:pos="641"/>
        </w:tabs>
        <w:spacing w:line="242" w:lineRule="auto"/>
        <w:ind w:right="1358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Povjerljiva osoba dužna je sve zaprimljene prijave upisati u Registar</w:t>
      </w:r>
      <w:r w:rsidRPr="009F24E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prijava nepravilnosti (u daljnjem tekstu:</w:t>
      </w:r>
      <w:r w:rsidRPr="009F24E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registar).</w:t>
      </w:r>
    </w:p>
    <w:p w:rsidR="00D86A52" w:rsidRPr="009F24E2" w:rsidRDefault="00D86A52" w:rsidP="00D86A52">
      <w:pPr>
        <w:pStyle w:val="Odlomakpopisa"/>
        <w:numPr>
          <w:ilvl w:val="0"/>
          <w:numId w:val="12"/>
        </w:numPr>
        <w:tabs>
          <w:tab w:val="left" w:pos="641"/>
        </w:tabs>
        <w:spacing w:line="285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Registar prijava nepravilnosti sadrži podatke</w:t>
      </w:r>
      <w:r w:rsidRPr="009F24E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o:</w:t>
      </w:r>
    </w:p>
    <w:p w:rsidR="00D86A52" w:rsidRPr="009F24E2" w:rsidRDefault="00D86A52" w:rsidP="00D86A52">
      <w:pPr>
        <w:pStyle w:val="Odlomakpopisa"/>
        <w:numPr>
          <w:ilvl w:val="1"/>
          <w:numId w:val="12"/>
        </w:numPr>
        <w:tabs>
          <w:tab w:val="left" w:pos="921"/>
        </w:tabs>
        <w:spacing w:before="3" w:line="314" w:lineRule="exact"/>
        <w:ind w:hanging="281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podnositelju</w:t>
      </w:r>
      <w:r w:rsidRPr="009F24E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prijave</w:t>
      </w:r>
    </w:p>
    <w:p w:rsidR="00D86A52" w:rsidRPr="009F24E2" w:rsidRDefault="00D86A52" w:rsidP="00D86A52">
      <w:pPr>
        <w:pStyle w:val="Odlomakpopisa"/>
        <w:numPr>
          <w:ilvl w:val="1"/>
          <w:numId w:val="12"/>
        </w:numPr>
        <w:tabs>
          <w:tab w:val="left" w:pos="921"/>
        </w:tabs>
        <w:spacing w:line="308" w:lineRule="exact"/>
        <w:ind w:hanging="281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kratkom sadržaju</w:t>
      </w:r>
      <w:r w:rsidRPr="009F24E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prijave</w:t>
      </w:r>
    </w:p>
    <w:p w:rsidR="00D86A52" w:rsidRPr="009F24E2" w:rsidRDefault="00D86A52" w:rsidP="00D86A52">
      <w:pPr>
        <w:pStyle w:val="Odlomakpopisa"/>
        <w:numPr>
          <w:ilvl w:val="1"/>
          <w:numId w:val="12"/>
        </w:numPr>
        <w:tabs>
          <w:tab w:val="left" w:pos="921"/>
        </w:tabs>
        <w:spacing w:line="308" w:lineRule="exact"/>
        <w:ind w:hanging="281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radnjama koje su poduzete, </w:t>
      </w:r>
      <w:r w:rsidRPr="009F24E2">
        <w:rPr>
          <w:rFonts w:ascii="Times New Roman" w:hAnsi="Times New Roman" w:cs="Times New Roman"/>
          <w:spacing w:val="-3"/>
          <w:sz w:val="24"/>
          <w:szCs w:val="24"/>
        </w:rPr>
        <w:t xml:space="preserve">te </w:t>
      </w:r>
      <w:r w:rsidRPr="009F24E2">
        <w:rPr>
          <w:rFonts w:ascii="Times New Roman" w:hAnsi="Times New Roman" w:cs="Times New Roman"/>
          <w:sz w:val="24"/>
          <w:szCs w:val="24"/>
        </w:rPr>
        <w:t>o drugim bitnim činjenicama vezanima uz</w:t>
      </w:r>
      <w:r w:rsidRPr="009F24E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prijavu</w:t>
      </w:r>
      <w:r w:rsidR="00D4388F">
        <w:rPr>
          <w:rFonts w:ascii="Times New Roman" w:hAnsi="Times New Roman" w:cs="Times New Roman"/>
          <w:sz w:val="24"/>
          <w:szCs w:val="24"/>
        </w:rPr>
        <w:t>.</w:t>
      </w:r>
    </w:p>
    <w:p w:rsidR="00D86A52" w:rsidRPr="009F24E2" w:rsidRDefault="00D86A52" w:rsidP="00D86A52">
      <w:pPr>
        <w:pStyle w:val="Odlomakpopisa"/>
        <w:numPr>
          <w:ilvl w:val="0"/>
          <w:numId w:val="12"/>
        </w:numPr>
        <w:tabs>
          <w:tab w:val="left" w:pos="641"/>
        </w:tabs>
        <w:spacing w:line="283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Registar se vodi u elektroničkom</w:t>
      </w:r>
      <w:r w:rsidRPr="009F24E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obliku.</w:t>
      </w:r>
    </w:p>
    <w:p w:rsidR="00D86A52" w:rsidRPr="009F24E2" w:rsidRDefault="00D86A52" w:rsidP="00D86A52">
      <w:pPr>
        <w:pStyle w:val="Odlomakpopisa"/>
        <w:numPr>
          <w:ilvl w:val="0"/>
          <w:numId w:val="12"/>
        </w:numPr>
        <w:tabs>
          <w:tab w:val="left" w:pos="641"/>
        </w:tabs>
        <w:spacing w:line="289" w:lineRule="exact"/>
        <w:ind w:hanging="429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Povjerljiva osoba dužna je ažurno voditi evidenciju o zaprimljenim</w:t>
      </w:r>
      <w:r w:rsidRPr="009F24E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prijavama.</w:t>
      </w:r>
    </w:p>
    <w:p w:rsidR="00D86A52" w:rsidRDefault="00D86A5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9F24E2" w:rsidRDefault="009F24E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9F24E2" w:rsidRPr="009F24E2" w:rsidRDefault="009F24E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Naslov2"/>
        <w:numPr>
          <w:ilvl w:val="0"/>
          <w:numId w:val="4"/>
        </w:numPr>
        <w:tabs>
          <w:tab w:val="left" w:pos="920"/>
          <w:tab w:val="left" w:pos="921"/>
        </w:tabs>
        <w:ind w:hanging="817"/>
        <w:jc w:val="left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Završne</w:t>
      </w:r>
      <w:r w:rsidRPr="009F24E2">
        <w:rPr>
          <w:rFonts w:ascii="Times New Roman" w:hAnsi="Times New Roman" w:cs="Times New Roman"/>
          <w:spacing w:val="1"/>
        </w:rPr>
        <w:t xml:space="preserve"> </w:t>
      </w:r>
      <w:r w:rsidRPr="009F24E2">
        <w:rPr>
          <w:rFonts w:ascii="Times New Roman" w:hAnsi="Times New Roman" w:cs="Times New Roman"/>
        </w:rPr>
        <w:t>odredbe</w:t>
      </w:r>
    </w:p>
    <w:p w:rsidR="00D86A52" w:rsidRPr="009F24E2" w:rsidRDefault="00D86A52" w:rsidP="00D86A52">
      <w:pPr>
        <w:pStyle w:val="Tijeloteksta"/>
        <w:spacing w:before="1"/>
        <w:ind w:left="0"/>
        <w:rPr>
          <w:rFonts w:ascii="Times New Roman" w:hAnsi="Times New Roman" w:cs="Times New Roman"/>
          <w:b/>
        </w:rPr>
      </w:pPr>
    </w:p>
    <w:p w:rsidR="009F24E2" w:rsidRDefault="009F24E2" w:rsidP="00D86A52">
      <w:pPr>
        <w:pStyle w:val="Tijeloteksta"/>
        <w:ind w:left="4473"/>
        <w:rPr>
          <w:rFonts w:ascii="Times New Roman" w:hAnsi="Times New Roman" w:cs="Times New Roman"/>
        </w:rPr>
      </w:pPr>
    </w:p>
    <w:p w:rsidR="002549F7" w:rsidRDefault="002549F7" w:rsidP="00D86A52">
      <w:pPr>
        <w:pStyle w:val="Tijeloteksta"/>
        <w:ind w:left="4473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ind w:left="4473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11.</w:t>
      </w:r>
    </w:p>
    <w:p w:rsidR="00D86A52" w:rsidRPr="009F24E2" w:rsidRDefault="00D86A52" w:rsidP="00D86A52">
      <w:pPr>
        <w:pStyle w:val="Odlomakpopisa"/>
        <w:numPr>
          <w:ilvl w:val="1"/>
          <w:numId w:val="4"/>
        </w:numPr>
        <w:tabs>
          <w:tab w:val="left" w:pos="641"/>
        </w:tabs>
        <w:spacing w:before="2"/>
        <w:ind w:right="473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Povjerljiva osoba i njegov zamjenik tijekom obavljanja poslova dužni su postupati sukladno Uredbi (EU) 2016/679 Europskog parlamenta i Vijeća od 27. travnja</w:t>
      </w:r>
      <w:r w:rsidRPr="009F24E2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2016.</w:t>
      </w:r>
    </w:p>
    <w:p w:rsidR="00D86A52" w:rsidRPr="009F24E2" w:rsidRDefault="00D86A52" w:rsidP="00D86A52">
      <w:pPr>
        <w:pStyle w:val="Tijeloteksta"/>
        <w:spacing w:line="242" w:lineRule="auto"/>
        <w:ind w:right="146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godine o zaštiti pojedinaca u vezi s obradom osobnih podataka i o slobodnom kretanju takvih podataka.</w:t>
      </w:r>
    </w:p>
    <w:p w:rsidR="002549F7" w:rsidRDefault="00D86A52" w:rsidP="00E94007">
      <w:pPr>
        <w:pStyle w:val="Odlomakpopisa"/>
        <w:numPr>
          <w:ilvl w:val="1"/>
          <w:numId w:val="4"/>
        </w:numPr>
        <w:tabs>
          <w:tab w:val="left" w:pos="641"/>
        </w:tabs>
        <w:spacing w:line="242" w:lineRule="auto"/>
        <w:ind w:right="1055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>Ravnatelj je dužan imenovati povjerljivu osobu i zamjenika povjerljive osobe</w:t>
      </w:r>
      <w:r w:rsidRPr="009F24E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="00D4388F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u rokovima iz članka 7. ovog pravilnika, a najkasnije do 1. travnja 2020.</w:t>
      </w:r>
      <w:r w:rsidRPr="009F24E2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9F24E2">
        <w:rPr>
          <w:rFonts w:ascii="Times New Roman" w:hAnsi="Times New Roman" w:cs="Times New Roman"/>
          <w:sz w:val="24"/>
          <w:szCs w:val="24"/>
        </w:rPr>
        <w:t>go</w:t>
      </w:r>
      <w:r w:rsidR="00D4388F">
        <w:rPr>
          <w:rFonts w:ascii="Times New Roman" w:hAnsi="Times New Roman" w:cs="Times New Roman"/>
          <w:sz w:val="24"/>
          <w:szCs w:val="24"/>
        </w:rPr>
        <w:t>dine.</w:t>
      </w:r>
    </w:p>
    <w:p w:rsidR="002549F7" w:rsidRDefault="002549F7" w:rsidP="00D86A52">
      <w:pPr>
        <w:pStyle w:val="Tijeloteksta"/>
        <w:spacing w:before="1" w:line="289" w:lineRule="exact"/>
        <w:ind w:left="4473"/>
        <w:rPr>
          <w:rFonts w:ascii="Times New Roman" w:hAnsi="Times New Roman" w:cs="Times New Roman"/>
        </w:rPr>
      </w:pPr>
    </w:p>
    <w:p w:rsidR="00E1432C" w:rsidRDefault="00E1432C" w:rsidP="00D86A52">
      <w:pPr>
        <w:pStyle w:val="Tijeloteksta"/>
        <w:spacing w:before="1" w:line="289" w:lineRule="exact"/>
        <w:ind w:left="4473"/>
        <w:rPr>
          <w:rFonts w:ascii="Times New Roman" w:hAnsi="Times New Roman" w:cs="Times New Roman"/>
        </w:rPr>
      </w:pPr>
    </w:p>
    <w:p w:rsidR="00E1432C" w:rsidRDefault="00E1432C" w:rsidP="00D86A52">
      <w:pPr>
        <w:pStyle w:val="Tijeloteksta"/>
        <w:spacing w:before="1" w:line="289" w:lineRule="exact"/>
        <w:ind w:left="4473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spacing w:before="1" w:line="289" w:lineRule="exact"/>
        <w:ind w:left="4473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12.</w:t>
      </w:r>
    </w:p>
    <w:p w:rsidR="00D86A52" w:rsidRPr="009F24E2" w:rsidRDefault="00D86A52" w:rsidP="00D86A52">
      <w:pPr>
        <w:pStyle w:val="Tijeloteksta"/>
        <w:ind w:left="212" w:right="192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 xml:space="preserve">Na pitanja koja nisu uređena ovim </w:t>
      </w:r>
      <w:r w:rsidR="0057777E">
        <w:rPr>
          <w:rFonts w:ascii="Times New Roman" w:hAnsi="Times New Roman" w:cs="Times New Roman"/>
        </w:rPr>
        <w:t>P</w:t>
      </w:r>
      <w:r w:rsidRPr="009F24E2">
        <w:rPr>
          <w:rFonts w:ascii="Times New Roman" w:hAnsi="Times New Roman" w:cs="Times New Roman"/>
        </w:rPr>
        <w:t>ravilnikom primjenjivat će se odredbe Zakona o zaštiti prijavitelja nepravilnosti.</w:t>
      </w:r>
    </w:p>
    <w:p w:rsidR="00D86A52" w:rsidRDefault="00D86A52" w:rsidP="00D86A52">
      <w:pPr>
        <w:pStyle w:val="Tijeloteksta"/>
        <w:spacing w:before="10"/>
        <w:ind w:left="0"/>
        <w:rPr>
          <w:rFonts w:ascii="Times New Roman" w:hAnsi="Times New Roman" w:cs="Times New Roman"/>
        </w:rPr>
      </w:pPr>
    </w:p>
    <w:p w:rsidR="00BE3D6A" w:rsidRPr="009F24E2" w:rsidRDefault="00BE3D6A" w:rsidP="00D86A52">
      <w:pPr>
        <w:pStyle w:val="Tijeloteksta"/>
        <w:spacing w:before="10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ind w:left="4473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>Članak 13.</w:t>
      </w:r>
    </w:p>
    <w:p w:rsidR="00D86A52" w:rsidRPr="009F24E2" w:rsidRDefault="00D86A52" w:rsidP="00D86A52">
      <w:pPr>
        <w:pStyle w:val="Tijeloteksta"/>
        <w:spacing w:before="2"/>
        <w:ind w:left="212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 xml:space="preserve">Ovaj </w:t>
      </w:r>
      <w:r w:rsidR="0057777E">
        <w:rPr>
          <w:rFonts w:ascii="Times New Roman" w:hAnsi="Times New Roman" w:cs="Times New Roman"/>
        </w:rPr>
        <w:t>P</w:t>
      </w:r>
      <w:r w:rsidRPr="009F24E2">
        <w:rPr>
          <w:rFonts w:ascii="Times New Roman" w:hAnsi="Times New Roman" w:cs="Times New Roman"/>
        </w:rPr>
        <w:t>ravilnik stupa na snagu osmog dana od dana objave na oglasnoj ploči škole.</w:t>
      </w:r>
    </w:p>
    <w:p w:rsidR="00D86A52" w:rsidRPr="009F24E2" w:rsidRDefault="00D86A5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spacing w:before="191"/>
        <w:ind w:left="0" w:right="113"/>
        <w:jc w:val="center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 xml:space="preserve">                                                 Predsjednica Školskog</w:t>
      </w:r>
      <w:r w:rsidRPr="009F24E2">
        <w:rPr>
          <w:rFonts w:ascii="Times New Roman" w:hAnsi="Times New Roman" w:cs="Times New Roman"/>
          <w:spacing w:val="-9"/>
        </w:rPr>
        <w:t xml:space="preserve"> </w:t>
      </w:r>
      <w:r w:rsidRPr="009F24E2">
        <w:rPr>
          <w:rFonts w:ascii="Times New Roman" w:hAnsi="Times New Roman" w:cs="Times New Roman"/>
        </w:rPr>
        <w:t>odbora:</w:t>
      </w:r>
    </w:p>
    <w:p w:rsidR="00D86A52" w:rsidRPr="009F24E2" w:rsidRDefault="00D86A52" w:rsidP="00D86A52">
      <w:pPr>
        <w:pStyle w:val="Tijeloteksta"/>
        <w:spacing w:before="2"/>
        <w:ind w:left="0" w:right="110"/>
        <w:jc w:val="right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spacing w:before="11"/>
        <w:ind w:left="0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9F24E2">
        <w:rPr>
          <w:rFonts w:ascii="Times New Roman" w:hAnsi="Times New Roman" w:cs="Times New Roman"/>
        </w:rPr>
        <w:t xml:space="preserve">      </w:t>
      </w:r>
      <w:r w:rsidRPr="009F24E2">
        <w:rPr>
          <w:rFonts w:ascii="Times New Roman" w:hAnsi="Times New Roman" w:cs="Times New Roman"/>
        </w:rPr>
        <w:t>Ljubica Jerković, prof.</w:t>
      </w:r>
    </w:p>
    <w:p w:rsidR="009F24E2" w:rsidRDefault="00D86A52" w:rsidP="00D86A52">
      <w:pPr>
        <w:ind w:right="6221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F24E2" w:rsidRDefault="009F24E2" w:rsidP="00D86A52">
      <w:pPr>
        <w:ind w:right="6221"/>
        <w:rPr>
          <w:rFonts w:ascii="Times New Roman" w:hAnsi="Times New Roman" w:cs="Times New Roman"/>
          <w:sz w:val="24"/>
          <w:szCs w:val="24"/>
        </w:rPr>
      </w:pPr>
    </w:p>
    <w:p w:rsidR="00D86A52" w:rsidRPr="009F24E2" w:rsidRDefault="009F24E2" w:rsidP="00D86A52">
      <w:pPr>
        <w:ind w:right="62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86A52" w:rsidRPr="009F24E2">
        <w:rPr>
          <w:rFonts w:ascii="Times New Roman" w:hAnsi="Times New Roman" w:cs="Times New Roman"/>
          <w:sz w:val="24"/>
          <w:szCs w:val="24"/>
        </w:rPr>
        <w:t>KLASA: 003-06/19-01/</w:t>
      </w:r>
      <w:r w:rsidR="000035AE">
        <w:rPr>
          <w:rFonts w:ascii="Times New Roman" w:hAnsi="Times New Roman" w:cs="Times New Roman"/>
          <w:sz w:val="24"/>
          <w:szCs w:val="24"/>
        </w:rPr>
        <w:t>1330</w:t>
      </w:r>
      <w:r w:rsidR="00D86A52" w:rsidRPr="009F2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A52" w:rsidRPr="009F24E2" w:rsidRDefault="00D86A52" w:rsidP="00D86A52">
      <w:pPr>
        <w:ind w:right="6221"/>
        <w:rPr>
          <w:rFonts w:ascii="Times New Roman" w:hAnsi="Times New Roman" w:cs="Times New Roman"/>
          <w:sz w:val="24"/>
          <w:szCs w:val="24"/>
        </w:rPr>
      </w:pPr>
      <w:r w:rsidRPr="009F24E2">
        <w:rPr>
          <w:rFonts w:ascii="Times New Roman" w:hAnsi="Times New Roman" w:cs="Times New Roman"/>
          <w:sz w:val="24"/>
          <w:szCs w:val="24"/>
        </w:rPr>
        <w:t xml:space="preserve">    URBROJ: 2117/1-48-06-19-01</w:t>
      </w:r>
    </w:p>
    <w:p w:rsidR="00D86A52" w:rsidRPr="009F24E2" w:rsidRDefault="00D86A5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spacing w:before="2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spacing w:before="100"/>
        <w:ind w:left="212" w:right="696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 xml:space="preserve">Ovaj Pravilnik objavljen je na oglasnoj ploči škole dana </w:t>
      </w:r>
      <w:r w:rsidR="000035AE">
        <w:rPr>
          <w:rFonts w:ascii="Times New Roman" w:hAnsi="Times New Roman" w:cs="Times New Roman"/>
        </w:rPr>
        <w:t xml:space="preserve"> 30. prosinca </w:t>
      </w:r>
      <w:r w:rsidRPr="009F24E2">
        <w:rPr>
          <w:rFonts w:ascii="Times New Roman" w:hAnsi="Times New Roman" w:cs="Times New Roman"/>
        </w:rPr>
        <w:t xml:space="preserve">2019. godine te je stupio na snagu dana </w:t>
      </w:r>
      <w:r w:rsidR="000035AE">
        <w:rPr>
          <w:rFonts w:ascii="Times New Roman" w:hAnsi="Times New Roman" w:cs="Times New Roman"/>
        </w:rPr>
        <w:t>07. siječnja</w:t>
      </w:r>
      <w:r w:rsidRPr="009F24E2">
        <w:rPr>
          <w:rFonts w:ascii="Times New Roman" w:hAnsi="Times New Roman" w:cs="Times New Roman"/>
        </w:rPr>
        <w:t xml:space="preserve"> 2019. godine.</w:t>
      </w:r>
    </w:p>
    <w:p w:rsidR="00D86A52" w:rsidRPr="009F24E2" w:rsidRDefault="00D86A5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spacing w:before="7"/>
        <w:ind w:left="0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ab/>
      </w:r>
      <w:r w:rsidRPr="009F24E2">
        <w:rPr>
          <w:rFonts w:ascii="Times New Roman" w:hAnsi="Times New Roman" w:cs="Times New Roman"/>
        </w:rPr>
        <w:tab/>
      </w:r>
      <w:r w:rsidRPr="009F24E2">
        <w:rPr>
          <w:rFonts w:ascii="Times New Roman" w:hAnsi="Times New Roman" w:cs="Times New Roman"/>
        </w:rPr>
        <w:tab/>
      </w:r>
      <w:r w:rsidRPr="009F24E2">
        <w:rPr>
          <w:rFonts w:ascii="Times New Roman" w:hAnsi="Times New Roman" w:cs="Times New Roman"/>
        </w:rPr>
        <w:tab/>
      </w:r>
      <w:r w:rsidRPr="009F24E2">
        <w:rPr>
          <w:rFonts w:ascii="Times New Roman" w:hAnsi="Times New Roman" w:cs="Times New Roman"/>
        </w:rPr>
        <w:tab/>
      </w:r>
      <w:r w:rsidRPr="009F24E2">
        <w:rPr>
          <w:rFonts w:ascii="Times New Roman" w:hAnsi="Times New Roman" w:cs="Times New Roman"/>
        </w:rPr>
        <w:tab/>
      </w:r>
      <w:r w:rsidRPr="009F24E2">
        <w:rPr>
          <w:rFonts w:ascii="Times New Roman" w:hAnsi="Times New Roman" w:cs="Times New Roman"/>
        </w:rPr>
        <w:tab/>
        <w:t xml:space="preserve">  Ravnatelj:</w:t>
      </w:r>
      <w:r w:rsidRPr="009F24E2">
        <w:rPr>
          <w:rFonts w:ascii="Times New Roman" w:hAnsi="Times New Roman" w:cs="Times New Roman"/>
        </w:rPr>
        <w:tab/>
      </w:r>
    </w:p>
    <w:p w:rsidR="00D86A52" w:rsidRPr="009F24E2" w:rsidRDefault="00D86A52" w:rsidP="00D86A52">
      <w:pPr>
        <w:pStyle w:val="Tijeloteksta"/>
        <w:spacing w:before="7"/>
        <w:ind w:left="0"/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Tijeloteksta"/>
        <w:spacing w:before="7"/>
        <w:ind w:left="0"/>
        <w:rPr>
          <w:rFonts w:ascii="Times New Roman" w:hAnsi="Times New Roman" w:cs="Times New Roman"/>
        </w:rPr>
      </w:pPr>
      <w:r w:rsidRPr="009F24E2">
        <w:rPr>
          <w:rFonts w:ascii="Times New Roman" w:hAnsi="Times New Roman" w:cs="Times New Roman"/>
        </w:rPr>
        <w:t xml:space="preserve">                                                             </w:t>
      </w:r>
      <w:r w:rsidR="009F24E2">
        <w:rPr>
          <w:rFonts w:ascii="Times New Roman" w:hAnsi="Times New Roman" w:cs="Times New Roman"/>
        </w:rPr>
        <w:t xml:space="preserve">                      </w:t>
      </w:r>
      <w:r w:rsidRPr="009F24E2">
        <w:rPr>
          <w:rFonts w:ascii="Times New Roman" w:hAnsi="Times New Roman" w:cs="Times New Roman"/>
        </w:rPr>
        <w:t xml:space="preserve"> Jozo Jurković, prof.</w:t>
      </w:r>
      <w:r w:rsidRPr="009F24E2">
        <w:rPr>
          <w:rFonts w:ascii="Times New Roman" w:hAnsi="Times New Roman" w:cs="Times New Roman"/>
        </w:rPr>
        <w:tab/>
      </w:r>
    </w:p>
    <w:p w:rsidR="00D86A52" w:rsidRPr="009F24E2" w:rsidRDefault="00D86A52" w:rsidP="00D86A52">
      <w:pPr>
        <w:pStyle w:val="Naslov2"/>
        <w:tabs>
          <w:tab w:val="left" w:pos="920"/>
          <w:tab w:val="left" w:pos="921"/>
        </w:tabs>
        <w:rPr>
          <w:rFonts w:ascii="Times New Roman" w:hAnsi="Times New Roman" w:cs="Times New Roman"/>
        </w:rPr>
      </w:pPr>
    </w:p>
    <w:p w:rsidR="00D86A52" w:rsidRPr="009F24E2" w:rsidRDefault="00D86A52" w:rsidP="00D86A52">
      <w:pPr>
        <w:pStyle w:val="Naslov2"/>
        <w:tabs>
          <w:tab w:val="left" w:pos="920"/>
          <w:tab w:val="left" w:pos="921"/>
        </w:tabs>
        <w:rPr>
          <w:rFonts w:ascii="Times New Roman" w:hAnsi="Times New Roman" w:cs="Times New Roman"/>
        </w:rPr>
      </w:pPr>
    </w:p>
    <w:p w:rsidR="00D86A52" w:rsidRDefault="00D86A52" w:rsidP="00D86A52">
      <w:pPr>
        <w:pStyle w:val="Naslov2"/>
        <w:tabs>
          <w:tab w:val="left" w:pos="920"/>
          <w:tab w:val="left" w:pos="921"/>
        </w:tabs>
        <w:sectPr w:rsidR="00D86A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320" w:right="1020" w:bottom="1120" w:left="920" w:header="0" w:footer="935" w:gutter="0"/>
          <w:pgNumType w:start="3"/>
          <w:cols w:space="720"/>
        </w:sectPr>
      </w:pPr>
    </w:p>
    <w:p w:rsidR="00912B46" w:rsidRDefault="00912B46" w:rsidP="00912B46">
      <w:pPr>
        <w:tabs>
          <w:tab w:val="left" w:pos="641"/>
        </w:tabs>
        <w:rPr>
          <w:sz w:val="24"/>
        </w:rPr>
      </w:pPr>
    </w:p>
    <w:p w:rsidR="00912B46" w:rsidRPr="00912B46" w:rsidRDefault="00912B46" w:rsidP="00912B46">
      <w:pPr>
        <w:tabs>
          <w:tab w:val="left" w:pos="641"/>
        </w:tabs>
        <w:rPr>
          <w:sz w:val="24"/>
        </w:rPr>
      </w:pPr>
    </w:p>
    <w:p w:rsidR="00E4396B" w:rsidRDefault="00E4396B" w:rsidP="00A26B78"/>
    <w:sectPr w:rsidR="00E43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A91" w:rsidRDefault="002E0A91">
      <w:r>
        <w:separator/>
      </w:r>
    </w:p>
  </w:endnote>
  <w:endnote w:type="continuationSeparator" w:id="0">
    <w:p w:rsidR="002E0A91" w:rsidRDefault="002E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BC" w:rsidRDefault="00B92F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19D" w:rsidRDefault="00E1278D">
    <w:pPr>
      <w:pStyle w:val="Tijeloteksta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26BAD85" wp14:editId="77EC85E1">
              <wp:simplePos x="0" y="0"/>
              <wp:positionH relativeFrom="page">
                <wp:posOffset>6745605</wp:posOffset>
              </wp:positionH>
              <wp:positionV relativeFrom="page">
                <wp:posOffset>9933305</wp:posOffset>
              </wp:positionV>
              <wp:extent cx="132080" cy="14859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119D" w:rsidRDefault="00E1278D">
                          <w:pPr>
                            <w:spacing w:before="20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BAD8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15pt;margin-top:782.15pt;width:10.4pt;height:11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KD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" filled="f" stroked="f">
              <v:textbox inset="0,0,0,0">
                <w:txbxContent>
                  <w:p w:rsidR="0050119D" w:rsidRDefault="00E1278D">
                    <w:pPr>
                      <w:spacing w:before="20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BC" w:rsidRDefault="00B92F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A91" w:rsidRDefault="002E0A91">
      <w:r>
        <w:separator/>
      </w:r>
    </w:p>
  </w:footnote>
  <w:footnote w:type="continuationSeparator" w:id="0">
    <w:p w:rsidR="002E0A91" w:rsidRDefault="002E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BC" w:rsidRDefault="00B92F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BC" w:rsidRDefault="00B92FBC">
    <w:pPr>
      <w:pStyle w:val="Zaglavlj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FBC" w:rsidRDefault="00B92F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F1C0A"/>
    <w:multiLevelType w:val="hybridMultilevel"/>
    <w:tmpl w:val="A3DA7508"/>
    <w:lvl w:ilvl="0" w:tplc="4C5E06D0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DDDA8AFA">
      <w:numFmt w:val="bullet"/>
      <w:lvlText w:val="•"/>
      <w:lvlJc w:val="left"/>
      <w:pPr>
        <w:ind w:left="1572" w:hanging="428"/>
      </w:pPr>
      <w:rPr>
        <w:rFonts w:hint="default"/>
        <w:lang w:val="hr-HR" w:eastAsia="hr-HR" w:bidi="hr-HR"/>
      </w:rPr>
    </w:lvl>
    <w:lvl w:ilvl="2" w:tplc="0C7070D2">
      <w:numFmt w:val="bullet"/>
      <w:lvlText w:val="•"/>
      <w:lvlJc w:val="left"/>
      <w:pPr>
        <w:ind w:left="2505" w:hanging="428"/>
      </w:pPr>
      <w:rPr>
        <w:rFonts w:hint="default"/>
        <w:lang w:val="hr-HR" w:eastAsia="hr-HR" w:bidi="hr-HR"/>
      </w:rPr>
    </w:lvl>
    <w:lvl w:ilvl="3" w:tplc="C84225C4">
      <w:numFmt w:val="bullet"/>
      <w:lvlText w:val="•"/>
      <w:lvlJc w:val="left"/>
      <w:pPr>
        <w:ind w:left="3438" w:hanging="428"/>
      </w:pPr>
      <w:rPr>
        <w:rFonts w:hint="default"/>
        <w:lang w:val="hr-HR" w:eastAsia="hr-HR" w:bidi="hr-HR"/>
      </w:rPr>
    </w:lvl>
    <w:lvl w:ilvl="4" w:tplc="4BF2DD24">
      <w:numFmt w:val="bullet"/>
      <w:lvlText w:val="•"/>
      <w:lvlJc w:val="left"/>
      <w:pPr>
        <w:ind w:left="4371" w:hanging="428"/>
      </w:pPr>
      <w:rPr>
        <w:rFonts w:hint="default"/>
        <w:lang w:val="hr-HR" w:eastAsia="hr-HR" w:bidi="hr-HR"/>
      </w:rPr>
    </w:lvl>
    <w:lvl w:ilvl="5" w:tplc="5964C88A">
      <w:numFmt w:val="bullet"/>
      <w:lvlText w:val="•"/>
      <w:lvlJc w:val="left"/>
      <w:pPr>
        <w:ind w:left="5304" w:hanging="428"/>
      </w:pPr>
      <w:rPr>
        <w:rFonts w:hint="default"/>
        <w:lang w:val="hr-HR" w:eastAsia="hr-HR" w:bidi="hr-HR"/>
      </w:rPr>
    </w:lvl>
    <w:lvl w:ilvl="6" w:tplc="DC121788">
      <w:numFmt w:val="bullet"/>
      <w:lvlText w:val="•"/>
      <w:lvlJc w:val="left"/>
      <w:pPr>
        <w:ind w:left="6236" w:hanging="428"/>
      </w:pPr>
      <w:rPr>
        <w:rFonts w:hint="default"/>
        <w:lang w:val="hr-HR" w:eastAsia="hr-HR" w:bidi="hr-HR"/>
      </w:rPr>
    </w:lvl>
    <w:lvl w:ilvl="7" w:tplc="08865128">
      <w:numFmt w:val="bullet"/>
      <w:lvlText w:val="•"/>
      <w:lvlJc w:val="left"/>
      <w:pPr>
        <w:ind w:left="7169" w:hanging="428"/>
      </w:pPr>
      <w:rPr>
        <w:rFonts w:hint="default"/>
        <w:lang w:val="hr-HR" w:eastAsia="hr-HR" w:bidi="hr-HR"/>
      </w:rPr>
    </w:lvl>
    <w:lvl w:ilvl="8" w:tplc="E0E6524E">
      <w:numFmt w:val="bullet"/>
      <w:lvlText w:val="•"/>
      <w:lvlJc w:val="left"/>
      <w:pPr>
        <w:ind w:left="8102" w:hanging="428"/>
      </w:pPr>
      <w:rPr>
        <w:rFonts w:hint="default"/>
        <w:lang w:val="hr-HR" w:eastAsia="hr-HR" w:bidi="hr-HR"/>
      </w:rPr>
    </w:lvl>
  </w:abstractNum>
  <w:abstractNum w:abstractNumId="1" w15:restartNumberingAfterBreak="0">
    <w:nsid w:val="09954C80"/>
    <w:multiLevelType w:val="hybridMultilevel"/>
    <w:tmpl w:val="10CEEE5E"/>
    <w:lvl w:ilvl="0" w:tplc="278CA384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6E72AF44">
      <w:numFmt w:val="bullet"/>
      <w:lvlText w:val="-"/>
      <w:lvlJc w:val="left"/>
      <w:pPr>
        <w:ind w:left="920" w:hanging="280"/>
      </w:pPr>
      <w:rPr>
        <w:rFonts w:ascii="Segoe UI" w:eastAsia="Segoe UI" w:hAnsi="Segoe UI" w:cs="Segoe UI" w:hint="default"/>
        <w:spacing w:val="-14"/>
        <w:w w:val="100"/>
        <w:sz w:val="24"/>
        <w:szCs w:val="24"/>
        <w:lang w:val="hr-HR" w:eastAsia="hr-HR" w:bidi="hr-HR"/>
      </w:rPr>
    </w:lvl>
    <w:lvl w:ilvl="2" w:tplc="4EC0AB96">
      <w:numFmt w:val="bullet"/>
      <w:lvlText w:val="•"/>
      <w:lvlJc w:val="left"/>
      <w:pPr>
        <w:ind w:left="1925" w:hanging="280"/>
      </w:pPr>
      <w:rPr>
        <w:rFonts w:hint="default"/>
        <w:lang w:val="hr-HR" w:eastAsia="hr-HR" w:bidi="hr-HR"/>
      </w:rPr>
    </w:lvl>
    <w:lvl w:ilvl="3" w:tplc="06FEA134">
      <w:numFmt w:val="bullet"/>
      <w:lvlText w:val="•"/>
      <w:lvlJc w:val="left"/>
      <w:pPr>
        <w:ind w:left="2930" w:hanging="280"/>
      </w:pPr>
      <w:rPr>
        <w:rFonts w:hint="default"/>
        <w:lang w:val="hr-HR" w:eastAsia="hr-HR" w:bidi="hr-HR"/>
      </w:rPr>
    </w:lvl>
    <w:lvl w:ilvl="4" w:tplc="D9C879A8">
      <w:numFmt w:val="bullet"/>
      <w:lvlText w:val="•"/>
      <w:lvlJc w:val="left"/>
      <w:pPr>
        <w:ind w:left="3936" w:hanging="280"/>
      </w:pPr>
      <w:rPr>
        <w:rFonts w:hint="default"/>
        <w:lang w:val="hr-HR" w:eastAsia="hr-HR" w:bidi="hr-HR"/>
      </w:rPr>
    </w:lvl>
    <w:lvl w:ilvl="5" w:tplc="87705A9E">
      <w:numFmt w:val="bullet"/>
      <w:lvlText w:val="•"/>
      <w:lvlJc w:val="left"/>
      <w:pPr>
        <w:ind w:left="4941" w:hanging="280"/>
      </w:pPr>
      <w:rPr>
        <w:rFonts w:hint="default"/>
        <w:lang w:val="hr-HR" w:eastAsia="hr-HR" w:bidi="hr-HR"/>
      </w:rPr>
    </w:lvl>
    <w:lvl w:ilvl="6" w:tplc="D9FE923E">
      <w:numFmt w:val="bullet"/>
      <w:lvlText w:val="•"/>
      <w:lvlJc w:val="left"/>
      <w:pPr>
        <w:ind w:left="5946" w:hanging="280"/>
      </w:pPr>
      <w:rPr>
        <w:rFonts w:hint="default"/>
        <w:lang w:val="hr-HR" w:eastAsia="hr-HR" w:bidi="hr-HR"/>
      </w:rPr>
    </w:lvl>
    <w:lvl w:ilvl="7" w:tplc="CEBCA6A0">
      <w:numFmt w:val="bullet"/>
      <w:lvlText w:val="•"/>
      <w:lvlJc w:val="left"/>
      <w:pPr>
        <w:ind w:left="6952" w:hanging="280"/>
      </w:pPr>
      <w:rPr>
        <w:rFonts w:hint="default"/>
        <w:lang w:val="hr-HR" w:eastAsia="hr-HR" w:bidi="hr-HR"/>
      </w:rPr>
    </w:lvl>
    <w:lvl w:ilvl="8" w:tplc="EA16E37C">
      <w:numFmt w:val="bullet"/>
      <w:lvlText w:val="•"/>
      <w:lvlJc w:val="left"/>
      <w:pPr>
        <w:ind w:left="7957" w:hanging="280"/>
      </w:pPr>
      <w:rPr>
        <w:rFonts w:hint="default"/>
        <w:lang w:val="hr-HR" w:eastAsia="hr-HR" w:bidi="hr-HR"/>
      </w:rPr>
    </w:lvl>
  </w:abstractNum>
  <w:abstractNum w:abstractNumId="2" w15:restartNumberingAfterBreak="0">
    <w:nsid w:val="1F3F744F"/>
    <w:multiLevelType w:val="hybridMultilevel"/>
    <w:tmpl w:val="77C8BA46"/>
    <w:lvl w:ilvl="0" w:tplc="BD12F698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A8FE8C0E">
      <w:numFmt w:val="bullet"/>
      <w:lvlText w:val="•"/>
      <w:lvlJc w:val="left"/>
      <w:pPr>
        <w:ind w:left="1572" w:hanging="428"/>
      </w:pPr>
      <w:rPr>
        <w:rFonts w:hint="default"/>
        <w:lang w:val="hr-HR" w:eastAsia="hr-HR" w:bidi="hr-HR"/>
      </w:rPr>
    </w:lvl>
    <w:lvl w:ilvl="2" w:tplc="8B744E08">
      <w:numFmt w:val="bullet"/>
      <w:lvlText w:val="•"/>
      <w:lvlJc w:val="left"/>
      <w:pPr>
        <w:ind w:left="2505" w:hanging="428"/>
      </w:pPr>
      <w:rPr>
        <w:rFonts w:hint="default"/>
        <w:lang w:val="hr-HR" w:eastAsia="hr-HR" w:bidi="hr-HR"/>
      </w:rPr>
    </w:lvl>
    <w:lvl w:ilvl="3" w:tplc="220C9470">
      <w:numFmt w:val="bullet"/>
      <w:lvlText w:val="•"/>
      <w:lvlJc w:val="left"/>
      <w:pPr>
        <w:ind w:left="3438" w:hanging="428"/>
      </w:pPr>
      <w:rPr>
        <w:rFonts w:hint="default"/>
        <w:lang w:val="hr-HR" w:eastAsia="hr-HR" w:bidi="hr-HR"/>
      </w:rPr>
    </w:lvl>
    <w:lvl w:ilvl="4" w:tplc="2570C706">
      <w:numFmt w:val="bullet"/>
      <w:lvlText w:val="•"/>
      <w:lvlJc w:val="left"/>
      <w:pPr>
        <w:ind w:left="4371" w:hanging="428"/>
      </w:pPr>
      <w:rPr>
        <w:rFonts w:hint="default"/>
        <w:lang w:val="hr-HR" w:eastAsia="hr-HR" w:bidi="hr-HR"/>
      </w:rPr>
    </w:lvl>
    <w:lvl w:ilvl="5" w:tplc="E4844B68">
      <w:numFmt w:val="bullet"/>
      <w:lvlText w:val="•"/>
      <w:lvlJc w:val="left"/>
      <w:pPr>
        <w:ind w:left="5304" w:hanging="428"/>
      </w:pPr>
      <w:rPr>
        <w:rFonts w:hint="default"/>
        <w:lang w:val="hr-HR" w:eastAsia="hr-HR" w:bidi="hr-HR"/>
      </w:rPr>
    </w:lvl>
    <w:lvl w:ilvl="6" w:tplc="5BAA04B8">
      <w:numFmt w:val="bullet"/>
      <w:lvlText w:val="•"/>
      <w:lvlJc w:val="left"/>
      <w:pPr>
        <w:ind w:left="6236" w:hanging="428"/>
      </w:pPr>
      <w:rPr>
        <w:rFonts w:hint="default"/>
        <w:lang w:val="hr-HR" w:eastAsia="hr-HR" w:bidi="hr-HR"/>
      </w:rPr>
    </w:lvl>
    <w:lvl w:ilvl="7" w:tplc="7676F086">
      <w:numFmt w:val="bullet"/>
      <w:lvlText w:val="•"/>
      <w:lvlJc w:val="left"/>
      <w:pPr>
        <w:ind w:left="7169" w:hanging="428"/>
      </w:pPr>
      <w:rPr>
        <w:rFonts w:hint="default"/>
        <w:lang w:val="hr-HR" w:eastAsia="hr-HR" w:bidi="hr-HR"/>
      </w:rPr>
    </w:lvl>
    <w:lvl w:ilvl="8" w:tplc="CC22DB24">
      <w:numFmt w:val="bullet"/>
      <w:lvlText w:val="•"/>
      <w:lvlJc w:val="left"/>
      <w:pPr>
        <w:ind w:left="8102" w:hanging="428"/>
      </w:pPr>
      <w:rPr>
        <w:rFonts w:hint="default"/>
        <w:lang w:val="hr-HR" w:eastAsia="hr-HR" w:bidi="hr-HR"/>
      </w:rPr>
    </w:lvl>
  </w:abstractNum>
  <w:abstractNum w:abstractNumId="3" w15:restartNumberingAfterBreak="0">
    <w:nsid w:val="23D42208"/>
    <w:multiLevelType w:val="hybridMultilevel"/>
    <w:tmpl w:val="A882194C"/>
    <w:lvl w:ilvl="0" w:tplc="EB78F9C2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0ECE5908">
      <w:numFmt w:val="bullet"/>
      <w:lvlText w:val="•"/>
      <w:lvlJc w:val="left"/>
      <w:pPr>
        <w:ind w:left="1572" w:hanging="428"/>
      </w:pPr>
      <w:rPr>
        <w:rFonts w:hint="default"/>
        <w:lang w:val="hr-HR" w:eastAsia="hr-HR" w:bidi="hr-HR"/>
      </w:rPr>
    </w:lvl>
    <w:lvl w:ilvl="2" w:tplc="0346FEDE">
      <w:numFmt w:val="bullet"/>
      <w:lvlText w:val="•"/>
      <w:lvlJc w:val="left"/>
      <w:pPr>
        <w:ind w:left="2505" w:hanging="428"/>
      </w:pPr>
      <w:rPr>
        <w:rFonts w:hint="default"/>
        <w:lang w:val="hr-HR" w:eastAsia="hr-HR" w:bidi="hr-HR"/>
      </w:rPr>
    </w:lvl>
    <w:lvl w:ilvl="3" w:tplc="2B14FCE4">
      <w:numFmt w:val="bullet"/>
      <w:lvlText w:val="•"/>
      <w:lvlJc w:val="left"/>
      <w:pPr>
        <w:ind w:left="3438" w:hanging="428"/>
      </w:pPr>
      <w:rPr>
        <w:rFonts w:hint="default"/>
        <w:lang w:val="hr-HR" w:eastAsia="hr-HR" w:bidi="hr-HR"/>
      </w:rPr>
    </w:lvl>
    <w:lvl w:ilvl="4" w:tplc="52946E30">
      <w:numFmt w:val="bullet"/>
      <w:lvlText w:val="•"/>
      <w:lvlJc w:val="left"/>
      <w:pPr>
        <w:ind w:left="4371" w:hanging="428"/>
      </w:pPr>
      <w:rPr>
        <w:rFonts w:hint="default"/>
        <w:lang w:val="hr-HR" w:eastAsia="hr-HR" w:bidi="hr-HR"/>
      </w:rPr>
    </w:lvl>
    <w:lvl w:ilvl="5" w:tplc="B322CDBA">
      <w:numFmt w:val="bullet"/>
      <w:lvlText w:val="•"/>
      <w:lvlJc w:val="left"/>
      <w:pPr>
        <w:ind w:left="5304" w:hanging="428"/>
      </w:pPr>
      <w:rPr>
        <w:rFonts w:hint="default"/>
        <w:lang w:val="hr-HR" w:eastAsia="hr-HR" w:bidi="hr-HR"/>
      </w:rPr>
    </w:lvl>
    <w:lvl w:ilvl="6" w:tplc="03DC473A">
      <w:numFmt w:val="bullet"/>
      <w:lvlText w:val="•"/>
      <w:lvlJc w:val="left"/>
      <w:pPr>
        <w:ind w:left="6236" w:hanging="428"/>
      </w:pPr>
      <w:rPr>
        <w:rFonts w:hint="default"/>
        <w:lang w:val="hr-HR" w:eastAsia="hr-HR" w:bidi="hr-HR"/>
      </w:rPr>
    </w:lvl>
    <w:lvl w:ilvl="7" w:tplc="FF88B876">
      <w:numFmt w:val="bullet"/>
      <w:lvlText w:val="•"/>
      <w:lvlJc w:val="left"/>
      <w:pPr>
        <w:ind w:left="7169" w:hanging="428"/>
      </w:pPr>
      <w:rPr>
        <w:rFonts w:hint="default"/>
        <w:lang w:val="hr-HR" w:eastAsia="hr-HR" w:bidi="hr-HR"/>
      </w:rPr>
    </w:lvl>
    <w:lvl w:ilvl="8" w:tplc="182834BE">
      <w:numFmt w:val="bullet"/>
      <w:lvlText w:val="•"/>
      <w:lvlJc w:val="left"/>
      <w:pPr>
        <w:ind w:left="8102" w:hanging="428"/>
      </w:pPr>
      <w:rPr>
        <w:rFonts w:hint="default"/>
        <w:lang w:val="hr-HR" w:eastAsia="hr-HR" w:bidi="hr-HR"/>
      </w:rPr>
    </w:lvl>
  </w:abstractNum>
  <w:abstractNum w:abstractNumId="4" w15:restartNumberingAfterBreak="0">
    <w:nsid w:val="36E1138C"/>
    <w:multiLevelType w:val="hybridMultilevel"/>
    <w:tmpl w:val="29147214"/>
    <w:lvl w:ilvl="0" w:tplc="FCE2EDA8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F5740210">
      <w:numFmt w:val="bullet"/>
      <w:lvlText w:val="•"/>
      <w:lvlJc w:val="left"/>
      <w:pPr>
        <w:ind w:left="1572" w:hanging="428"/>
      </w:pPr>
      <w:rPr>
        <w:rFonts w:hint="default"/>
        <w:lang w:val="hr-HR" w:eastAsia="hr-HR" w:bidi="hr-HR"/>
      </w:rPr>
    </w:lvl>
    <w:lvl w:ilvl="2" w:tplc="9148DB2A">
      <w:numFmt w:val="bullet"/>
      <w:lvlText w:val="•"/>
      <w:lvlJc w:val="left"/>
      <w:pPr>
        <w:ind w:left="2505" w:hanging="428"/>
      </w:pPr>
      <w:rPr>
        <w:rFonts w:hint="default"/>
        <w:lang w:val="hr-HR" w:eastAsia="hr-HR" w:bidi="hr-HR"/>
      </w:rPr>
    </w:lvl>
    <w:lvl w:ilvl="3" w:tplc="6F9E6B88">
      <w:numFmt w:val="bullet"/>
      <w:lvlText w:val="•"/>
      <w:lvlJc w:val="left"/>
      <w:pPr>
        <w:ind w:left="3438" w:hanging="428"/>
      </w:pPr>
      <w:rPr>
        <w:rFonts w:hint="default"/>
        <w:lang w:val="hr-HR" w:eastAsia="hr-HR" w:bidi="hr-HR"/>
      </w:rPr>
    </w:lvl>
    <w:lvl w:ilvl="4" w:tplc="9BAECF92">
      <w:numFmt w:val="bullet"/>
      <w:lvlText w:val="•"/>
      <w:lvlJc w:val="left"/>
      <w:pPr>
        <w:ind w:left="4371" w:hanging="428"/>
      </w:pPr>
      <w:rPr>
        <w:rFonts w:hint="default"/>
        <w:lang w:val="hr-HR" w:eastAsia="hr-HR" w:bidi="hr-HR"/>
      </w:rPr>
    </w:lvl>
    <w:lvl w:ilvl="5" w:tplc="CD3E68C4">
      <w:numFmt w:val="bullet"/>
      <w:lvlText w:val="•"/>
      <w:lvlJc w:val="left"/>
      <w:pPr>
        <w:ind w:left="5304" w:hanging="428"/>
      </w:pPr>
      <w:rPr>
        <w:rFonts w:hint="default"/>
        <w:lang w:val="hr-HR" w:eastAsia="hr-HR" w:bidi="hr-HR"/>
      </w:rPr>
    </w:lvl>
    <w:lvl w:ilvl="6" w:tplc="8848BF74">
      <w:numFmt w:val="bullet"/>
      <w:lvlText w:val="•"/>
      <w:lvlJc w:val="left"/>
      <w:pPr>
        <w:ind w:left="6236" w:hanging="428"/>
      </w:pPr>
      <w:rPr>
        <w:rFonts w:hint="default"/>
        <w:lang w:val="hr-HR" w:eastAsia="hr-HR" w:bidi="hr-HR"/>
      </w:rPr>
    </w:lvl>
    <w:lvl w:ilvl="7" w:tplc="4DCACE66">
      <w:numFmt w:val="bullet"/>
      <w:lvlText w:val="•"/>
      <w:lvlJc w:val="left"/>
      <w:pPr>
        <w:ind w:left="7169" w:hanging="428"/>
      </w:pPr>
      <w:rPr>
        <w:rFonts w:hint="default"/>
        <w:lang w:val="hr-HR" w:eastAsia="hr-HR" w:bidi="hr-HR"/>
      </w:rPr>
    </w:lvl>
    <w:lvl w:ilvl="8" w:tplc="CFCA17E4">
      <w:numFmt w:val="bullet"/>
      <w:lvlText w:val="•"/>
      <w:lvlJc w:val="left"/>
      <w:pPr>
        <w:ind w:left="8102" w:hanging="428"/>
      </w:pPr>
      <w:rPr>
        <w:rFonts w:hint="default"/>
        <w:lang w:val="hr-HR" w:eastAsia="hr-HR" w:bidi="hr-HR"/>
      </w:rPr>
    </w:lvl>
  </w:abstractNum>
  <w:abstractNum w:abstractNumId="5" w15:restartNumberingAfterBreak="0">
    <w:nsid w:val="38280F74"/>
    <w:multiLevelType w:val="hybridMultilevel"/>
    <w:tmpl w:val="EAB266C4"/>
    <w:lvl w:ilvl="0" w:tplc="EFFC1F34">
      <w:start w:val="1"/>
      <w:numFmt w:val="upperRoman"/>
      <w:lvlText w:val="%1."/>
      <w:lvlJc w:val="left"/>
      <w:pPr>
        <w:ind w:left="920" w:hanging="540"/>
        <w:jc w:val="right"/>
      </w:pPr>
      <w:rPr>
        <w:rFonts w:ascii="Tahoma" w:eastAsia="Tahoma" w:hAnsi="Tahoma" w:cs="Tahoma" w:hint="default"/>
        <w:b/>
        <w:bCs/>
        <w:spacing w:val="-4"/>
        <w:w w:val="100"/>
        <w:sz w:val="24"/>
        <w:szCs w:val="24"/>
        <w:lang w:val="hr-HR" w:eastAsia="hr-HR" w:bidi="hr-HR"/>
      </w:rPr>
    </w:lvl>
    <w:lvl w:ilvl="1" w:tplc="5FBC46EC">
      <w:start w:val="1"/>
      <w:numFmt w:val="decimal"/>
      <w:lvlText w:val="(%2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2" w:tplc="21425E88">
      <w:numFmt w:val="bullet"/>
      <w:lvlText w:val="•"/>
      <w:lvlJc w:val="left"/>
      <w:pPr>
        <w:ind w:left="1925" w:hanging="428"/>
      </w:pPr>
      <w:rPr>
        <w:rFonts w:hint="default"/>
        <w:lang w:val="hr-HR" w:eastAsia="hr-HR" w:bidi="hr-HR"/>
      </w:rPr>
    </w:lvl>
    <w:lvl w:ilvl="3" w:tplc="FB0CB00E">
      <w:numFmt w:val="bullet"/>
      <w:lvlText w:val="•"/>
      <w:lvlJc w:val="left"/>
      <w:pPr>
        <w:ind w:left="2930" w:hanging="428"/>
      </w:pPr>
      <w:rPr>
        <w:rFonts w:hint="default"/>
        <w:lang w:val="hr-HR" w:eastAsia="hr-HR" w:bidi="hr-HR"/>
      </w:rPr>
    </w:lvl>
    <w:lvl w:ilvl="4" w:tplc="B9EC11AA">
      <w:numFmt w:val="bullet"/>
      <w:lvlText w:val="•"/>
      <w:lvlJc w:val="left"/>
      <w:pPr>
        <w:ind w:left="3936" w:hanging="428"/>
      </w:pPr>
      <w:rPr>
        <w:rFonts w:hint="default"/>
        <w:lang w:val="hr-HR" w:eastAsia="hr-HR" w:bidi="hr-HR"/>
      </w:rPr>
    </w:lvl>
    <w:lvl w:ilvl="5" w:tplc="09FA17DC">
      <w:numFmt w:val="bullet"/>
      <w:lvlText w:val="•"/>
      <w:lvlJc w:val="left"/>
      <w:pPr>
        <w:ind w:left="4941" w:hanging="428"/>
      </w:pPr>
      <w:rPr>
        <w:rFonts w:hint="default"/>
        <w:lang w:val="hr-HR" w:eastAsia="hr-HR" w:bidi="hr-HR"/>
      </w:rPr>
    </w:lvl>
    <w:lvl w:ilvl="6" w:tplc="CD06E3E6">
      <w:numFmt w:val="bullet"/>
      <w:lvlText w:val="•"/>
      <w:lvlJc w:val="left"/>
      <w:pPr>
        <w:ind w:left="5946" w:hanging="428"/>
      </w:pPr>
      <w:rPr>
        <w:rFonts w:hint="default"/>
        <w:lang w:val="hr-HR" w:eastAsia="hr-HR" w:bidi="hr-HR"/>
      </w:rPr>
    </w:lvl>
    <w:lvl w:ilvl="7" w:tplc="86EECEB6">
      <w:numFmt w:val="bullet"/>
      <w:lvlText w:val="•"/>
      <w:lvlJc w:val="left"/>
      <w:pPr>
        <w:ind w:left="6952" w:hanging="428"/>
      </w:pPr>
      <w:rPr>
        <w:rFonts w:hint="default"/>
        <w:lang w:val="hr-HR" w:eastAsia="hr-HR" w:bidi="hr-HR"/>
      </w:rPr>
    </w:lvl>
    <w:lvl w:ilvl="8" w:tplc="A88467CA">
      <w:numFmt w:val="bullet"/>
      <w:lvlText w:val="•"/>
      <w:lvlJc w:val="left"/>
      <w:pPr>
        <w:ind w:left="7957" w:hanging="428"/>
      </w:pPr>
      <w:rPr>
        <w:rFonts w:hint="default"/>
        <w:lang w:val="hr-HR" w:eastAsia="hr-HR" w:bidi="hr-HR"/>
      </w:rPr>
    </w:lvl>
  </w:abstractNum>
  <w:abstractNum w:abstractNumId="6" w15:restartNumberingAfterBreak="0">
    <w:nsid w:val="5DC2171F"/>
    <w:multiLevelType w:val="hybridMultilevel"/>
    <w:tmpl w:val="57C6B96A"/>
    <w:lvl w:ilvl="0" w:tplc="C8D63C68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AC502416">
      <w:numFmt w:val="bullet"/>
      <w:lvlText w:val="•"/>
      <w:lvlJc w:val="left"/>
      <w:pPr>
        <w:ind w:left="1572" w:hanging="428"/>
      </w:pPr>
      <w:rPr>
        <w:rFonts w:hint="default"/>
        <w:lang w:val="hr-HR" w:eastAsia="hr-HR" w:bidi="hr-HR"/>
      </w:rPr>
    </w:lvl>
    <w:lvl w:ilvl="2" w:tplc="D0000E28">
      <w:numFmt w:val="bullet"/>
      <w:lvlText w:val="•"/>
      <w:lvlJc w:val="left"/>
      <w:pPr>
        <w:ind w:left="2505" w:hanging="428"/>
      </w:pPr>
      <w:rPr>
        <w:rFonts w:hint="default"/>
        <w:lang w:val="hr-HR" w:eastAsia="hr-HR" w:bidi="hr-HR"/>
      </w:rPr>
    </w:lvl>
    <w:lvl w:ilvl="3" w:tplc="90CC55F0">
      <w:numFmt w:val="bullet"/>
      <w:lvlText w:val="•"/>
      <w:lvlJc w:val="left"/>
      <w:pPr>
        <w:ind w:left="3438" w:hanging="428"/>
      </w:pPr>
      <w:rPr>
        <w:rFonts w:hint="default"/>
        <w:lang w:val="hr-HR" w:eastAsia="hr-HR" w:bidi="hr-HR"/>
      </w:rPr>
    </w:lvl>
    <w:lvl w:ilvl="4" w:tplc="4C745AA2">
      <w:numFmt w:val="bullet"/>
      <w:lvlText w:val="•"/>
      <w:lvlJc w:val="left"/>
      <w:pPr>
        <w:ind w:left="4371" w:hanging="428"/>
      </w:pPr>
      <w:rPr>
        <w:rFonts w:hint="default"/>
        <w:lang w:val="hr-HR" w:eastAsia="hr-HR" w:bidi="hr-HR"/>
      </w:rPr>
    </w:lvl>
    <w:lvl w:ilvl="5" w:tplc="55A65D28">
      <w:numFmt w:val="bullet"/>
      <w:lvlText w:val="•"/>
      <w:lvlJc w:val="left"/>
      <w:pPr>
        <w:ind w:left="5304" w:hanging="428"/>
      </w:pPr>
      <w:rPr>
        <w:rFonts w:hint="default"/>
        <w:lang w:val="hr-HR" w:eastAsia="hr-HR" w:bidi="hr-HR"/>
      </w:rPr>
    </w:lvl>
    <w:lvl w:ilvl="6" w:tplc="34CCF002">
      <w:numFmt w:val="bullet"/>
      <w:lvlText w:val="•"/>
      <w:lvlJc w:val="left"/>
      <w:pPr>
        <w:ind w:left="6236" w:hanging="428"/>
      </w:pPr>
      <w:rPr>
        <w:rFonts w:hint="default"/>
        <w:lang w:val="hr-HR" w:eastAsia="hr-HR" w:bidi="hr-HR"/>
      </w:rPr>
    </w:lvl>
    <w:lvl w:ilvl="7" w:tplc="3F948AB2">
      <w:numFmt w:val="bullet"/>
      <w:lvlText w:val="•"/>
      <w:lvlJc w:val="left"/>
      <w:pPr>
        <w:ind w:left="7169" w:hanging="428"/>
      </w:pPr>
      <w:rPr>
        <w:rFonts w:hint="default"/>
        <w:lang w:val="hr-HR" w:eastAsia="hr-HR" w:bidi="hr-HR"/>
      </w:rPr>
    </w:lvl>
    <w:lvl w:ilvl="8" w:tplc="68EED050">
      <w:numFmt w:val="bullet"/>
      <w:lvlText w:val="•"/>
      <w:lvlJc w:val="left"/>
      <w:pPr>
        <w:ind w:left="8102" w:hanging="428"/>
      </w:pPr>
      <w:rPr>
        <w:rFonts w:hint="default"/>
        <w:lang w:val="hr-HR" w:eastAsia="hr-HR" w:bidi="hr-HR"/>
      </w:rPr>
    </w:lvl>
  </w:abstractNum>
  <w:abstractNum w:abstractNumId="7" w15:restartNumberingAfterBreak="0">
    <w:nsid w:val="5F6D24BC"/>
    <w:multiLevelType w:val="hybridMultilevel"/>
    <w:tmpl w:val="0896B850"/>
    <w:lvl w:ilvl="0" w:tplc="62B8CAAE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F2401756">
      <w:numFmt w:val="bullet"/>
      <w:lvlText w:val="•"/>
      <w:lvlJc w:val="left"/>
      <w:pPr>
        <w:ind w:left="1572" w:hanging="428"/>
      </w:pPr>
      <w:rPr>
        <w:rFonts w:hint="default"/>
        <w:lang w:val="hr-HR" w:eastAsia="hr-HR" w:bidi="hr-HR"/>
      </w:rPr>
    </w:lvl>
    <w:lvl w:ilvl="2" w:tplc="C436CD82">
      <w:numFmt w:val="bullet"/>
      <w:lvlText w:val="•"/>
      <w:lvlJc w:val="left"/>
      <w:pPr>
        <w:ind w:left="2505" w:hanging="428"/>
      </w:pPr>
      <w:rPr>
        <w:rFonts w:hint="default"/>
        <w:lang w:val="hr-HR" w:eastAsia="hr-HR" w:bidi="hr-HR"/>
      </w:rPr>
    </w:lvl>
    <w:lvl w:ilvl="3" w:tplc="8EA61402">
      <w:numFmt w:val="bullet"/>
      <w:lvlText w:val="•"/>
      <w:lvlJc w:val="left"/>
      <w:pPr>
        <w:ind w:left="3438" w:hanging="428"/>
      </w:pPr>
      <w:rPr>
        <w:rFonts w:hint="default"/>
        <w:lang w:val="hr-HR" w:eastAsia="hr-HR" w:bidi="hr-HR"/>
      </w:rPr>
    </w:lvl>
    <w:lvl w:ilvl="4" w:tplc="026410CC">
      <w:numFmt w:val="bullet"/>
      <w:lvlText w:val="•"/>
      <w:lvlJc w:val="left"/>
      <w:pPr>
        <w:ind w:left="4371" w:hanging="428"/>
      </w:pPr>
      <w:rPr>
        <w:rFonts w:hint="default"/>
        <w:lang w:val="hr-HR" w:eastAsia="hr-HR" w:bidi="hr-HR"/>
      </w:rPr>
    </w:lvl>
    <w:lvl w:ilvl="5" w:tplc="C2E44F80">
      <w:numFmt w:val="bullet"/>
      <w:lvlText w:val="•"/>
      <w:lvlJc w:val="left"/>
      <w:pPr>
        <w:ind w:left="5304" w:hanging="428"/>
      </w:pPr>
      <w:rPr>
        <w:rFonts w:hint="default"/>
        <w:lang w:val="hr-HR" w:eastAsia="hr-HR" w:bidi="hr-HR"/>
      </w:rPr>
    </w:lvl>
    <w:lvl w:ilvl="6" w:tplc="380EE042">
      <w:numFmt w:val="bullet"/>
      <w:lvlText w:val="•"/>
      <w:lvlJc w:val="left"/>
      <w:pPr>
        <w:ind w:left="6236" w:hanging="428"/>
      </w:pPr>
      <w:rPr>
        <w:rFonts w:hint="default"/>
        <w:lang w:val="hr-HR" w:eastAsia="hr-HR" w:bidi="hr-HR"/>
      </w:rPr>
    </w:lvl>
    <w:lvl w:ilvl="7" w:tplc="E6F62912">
      <w:numFmt w:val="bullet"/>
      <w:lvlText w:val="•"/>
      <w:lvlJc w:val="left"/>
      <w:pPr>
        <w:ind w:left="7169" w:hanging="428"/>
      </w:pPr>
      <w:rPr>
        <w:rFonts w:hint="default"/>
        <w:lang w:val="hr-HR" w:eastAsia="hr-HR" w:bidi="hr-HR"/>
      </w:rPr>
    </w:lvl>
    <w:lvl w:ilvl="8" w:tplc="19B0C22E">
      <w:numFmt w:val="bullet"/>
      <w:lvlText w:val="•"/>
      <w:lvlJc w:val="left"/>
      <w:pPr>
        <w:ind w:left="8102" w:hanging="428"/>
      </w:pPr>
      <w:rPr>
        <w:rFonts w:hint="default"/>
        <w:lang w:val="hr-HR" w:eastAsia="hr-HR" w:bidi="hr-HR"/>
      </w:rPr>
    </w:lvl>
  </w:abstractNum>
  <w:abstractNum w:abstractNumId="8" w15:restartNumberingAfterBreak="0">
    <w:nsid w:val="69CD36E9"/>
    <w:multiLevelType w:val="hybridMultilevel"/>
    <w:tmpl w:val="9BDAA0CE"/>
    <w:lvl w:ilvl="0" w:tplc="890E63BE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CEE81DE0">
      <w:numFmt w:val="bullet"/>
      <w:lvlText w:val="-"/>
      <w:lvlJc w:val="left"/>
      <w:pPr>
        <w:ind w:left="920" w:hanging="280"/>
      </w:pPr>
      <w:rPr>
        <w:rFonts w:ascii="Segoe UI" w:eastAsia="Segoe UI" w:hAnsi="Segoe UI" w:cs="Segoe UI" w:hint="default"/>
        <w:spacing w:val="-14"/>
        <w:w w:val="100"/>
        <w:sz w:val="24"/>
        <w:szCs w:val="24"/>
        <w:lang w:val="hr-HR" w:eastAsia="hr-HR" w:bidi="hr-HR"/>
      </w:rPr>
    </w:lvl>
    <w:lvl w:ilvl="2" w:tplc="7102BE80">
      <w:numFmt w:val="bullet"/>
      <w:lvlText w:val="•"/>
      <w:lvlJc w:val="left"/>
      <w:pPr>
        <w:ind w:left="1925" w:hanging="280"/>
      </w:pPr>
      <w:rPr>
        <w:rFonts w:hint="default"/>
        <w:lang w:val="hr-HR" w:eastAsia="hr-HR" w:bidi="hr-HR"/>
      </w:rPr>
    </w:lvl>
    <w:lvl w:ilvl="3" w:tplc="DF14AD18">
      <w:numFmt w:val="bullet"/>
      <w:lvlText w:val="•"/>
      <w:lvlJc w:val="left"/>
      <w:pPr>
        <w:ind w:left="2930" w:hanging="280"/>
      </w:pPr>
      <w:rPr>
        <w:rFonts w:hint="default"/>
        <w:lang w:val="hr-HR" w:eastAsia="hr-HR" w:bidi="hr-HR"/>
      </w:rPr>
    </w:lvl>
    <w:lvl w:ilvl="4" w:tplc="EAC64E54">
      <w:numFmt w:val="bullet"/>
      <w:lvlText w:val="•"/>
      <w:lvlJc w:val="left"/>
      <w:pPr>
        <w:ind w:left="3936" w:hanging="280"/>
      </w:pPr>
      <w:rPr>
        <w:rFonts w:hint="default"/>
        <w:lang w:val="hr-HR" w:eastAsia="hr-HR" w:bidi="hr-HR"/>
      </w:rPr>
    </w:lvl>
    <w:lvl w:ilvl="5" w:tplc="6ADC0DB2">
      <w:numFmt w:val="bullet"/>
      <w:lvlText w:val="•"/>
      <w:lvlJc w:val="left"/>
      <w:pPr>
        <w:ind w:left="4941" w:hanging="280"/>
      </w:pPr>
      <w:rPr>
        <w:rFonts w:hint="default"/>
        <w:lang w:val="hr-HR" w:eastAsia="hr-HR" w:bidi="hr-HR"/>
      </w:rPr>
    </w:lvl>
    <w:lvl w:ilvl="6" w:tplc="AD2C0042">
      <w:numFmt w:val="bullet"/>
      <w:lvlText w:val="•"/>
      <w:lvlJc w:val="left"/>
      <w:pPr>
        <w:ind w:left="5946" w:hanging="280"/>
      </w:pPr>
      <w:rPr>
        <w:rFonts w:hint="default"/>
        <w:lang w:val="hr-HR" w:eastAsia="hr-HR" w:bidi="hr-HR"/>
      </w:rPr>
    </w:lvl>
    <w:lvl w:ilvl="7" w:tplc="5A76E5E6">
      <w:numFmt w:val="bullet"/>
      <w:lvlText w:val="•"/>
      <w:lvlJc w:val="left"/>
      <w:pPr>
        <w:ind w:left="6952" w:hanging="280"/>
      </w:pPr>
      <w:rPr>
        <w:rFonts w:hint="default"/>
        <w:lang w:val="hr-HR" w:eastAsia="hr-HR" w:bidi="hr-HR"/>
      </w:rPr>
    </w:lvl>
    <w:lvl w:ilvl="8" w:tplc="4AD07404">
      <w:numFmt w:val="bullet"/>
      <w:lvlText w:val="•"/>
      <w:lvlJc w:val="left"/>
      <w:pPr>
        <w:ind w:left="7957" w:hanging="280"/>
      </w:pPr>
      <w:rPr>
        <w:rFonts w:hint="default"/>
        <w:lang w:val="hr-HR" w:eastAsia="hr-HR" w:bidi="hr-HR"/>
      </w:rPr>
    </w:lvl>
  </w:abstractNum>
  <w:abstractNum w:abstractNumId="9" w15:restartNumberingAfterBreak="0">
    <w:nsid w:val="76223848"/>
    <w:multiLevelType w:val="hybridMultilevel"/>
    <w:tmpl w:val="4ECEC2A8"/>
    <w:lvl w:ilvl="0" w:tplc="46B294DE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73143A78">
      <w:numFmt w:val="bullet"/>
      <w:lvlText w:val="•"/>
      <w:lvlJc w:val="left"/>
      <w:pPr>
        <w:ind w:left="1572" w:hanging="428"/>
      </w:pPr>
      <w:rPr>
        <w:rFonts w:hint="default"/>
        <w:lang w:val="hr-HR" w:eastAsia="hr-HR" w:bidi="hr-HR"/>
      </w:rPr>
    </w:lvl>
    <w:lvl w:ilvl="2" w:tplc="69FE8D18">
      <w:numFmt w:val="bullet"/>
      <w:lvlText w:val="•"/>
      <w:lvlJc w:val="left"/>
      <w:pPr>
        <w:ind w:left="2505" w:hanging="428"/>
      </w:pPr>
      <w:rPr>
        <w:rFonts w:hint="default"/>
        <w:lang w:val="hr-HR" w:eastAsia="hr-HR" w:bidi="hr-HR"/>
      </w:rPr>
    </w:lvl>
    <w:lvl w:ilvl="3" w:tplc="434A0434">
      <w:numFmt w:val="bullet"/>
      <w:lvlText w:val="•"/>
      <w:lvlJc w:val="left"/>
      <w:pPr>
        <w:ind w:left="3438" w:hanging="428"/>
      </w:pPr>
      <w:rPr>
        <w:rFonts w:hint="default"/>
        <w:lang w:val="hr-HR" w:eastAsia="hr-HR" w:bidi="hr-HR"/>
      </w:rPr>
    </w:lvl>
    <w:lvl w:ilvl="4" w:tplc="A88A49D2">
      <w:numFmt w:val="bullet"/>
      <w:lvlText w:val="•"/>
      <w:lvlJc w:val="left"/>
      <w:pPr>
        <w:ind w:left="4371" w:hanging="428"/>
      </w:pPr>
      <w:rPr>
        <w:rFonts w:hint="default"/>
        <w:lang w:val="hr-HR" w:eastAsia="hr-HR" w:bidi="hr-HR"/>
      </w:rPr>
    </w:lvl>
    <w:lvl w:ilvl="5" w:tplc="6486DA32">
      <w:numFmt w:val="bullet"/>
      <w:lvlText w:val="•"/>
      <w:lvlJc w:val="left"/>
      <w:pPr>
        <w:ind w:left="5304" w:hanging="428"/>
      </w:pPr>
      <w:rPr>
        <w:rFonts w:hint="default"/>
        <w:lang w:val="hr-HR" w:eastAsia="hr-HR" w:bidi="hr-HR"/>
      </w:rPr>
    </w:lvl>
    <w:lvl w:ilvl="6" w:tplc="3BF0AECA">
      <w:numFmt w:val="bullet"/>
      <w:lvlText w:val="•"/>
      <w:lvlJc w:val="left"/>
      <w:pPr>
        <w:ind w:left="6236" w:hanging="428"/>
      </w:pPr>
      <w:rPr>
        <w:rFonts w:hint="default"/>
        <w:lang w:val="hr-HR" w:eastAsia="hr-HR" w:bidi="hr-HR"/>
      </w:rPr>
    </w:lvl>
    <w:lvl w:ilvl="7" w:tplc="15C0D294">
      <w:numFmt w:val="bullet"/>
      <w:lvlText w:val="•"/>
      <w:lvlJc w:val="left"/>
      <w:pPr>
        <w:ind w:left="7169" w:hanging="428"/>
      </w:pPr>
      <w:rPr>
        <w:rFonts w:hint="default"/>
        <w:lang w:val="hr-HR" w:eastAsia="hr-HR" w:bidi="hr-HR"/>
      </w:rPr>
    </w:lvl>
    <w:lvl w:ilvl="8" w:tplc="02AA7FC2">
      <w:numFmt w:val="bullet"/>
      <w:lvlText w:val="•"/>
      <w:lvlJc w:val="left"/>
      <w:pPr>
        <w:ind w:left="8102" w:hanging="428"/>
      </w:pPr>
      <w:rPr>
        <w:rFonts w:hint="default"/>
        <w:lang w:val="hr-HR" w:eastAsia="hr-HR" w:bidi="hr-HR"/>
      </w:rPr>
    </w:lvl>
  </w:abstractNum>
  <w:abstractNum w:abstractNumId="10" w15:restartNumberingAfterBreak="0">
    <w:nsid w:val="769164AE"/>
    <w:multiLevelType w:val="hybridMultilevel"/>
    <w:tmpl w:val="4ECEC2A8"/>
    <w:lvl w:ilvl="0" w:tplc="46B294DE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73143A78">
      <w:numFmt w:val="bullet"/>
      <w:lvlText w:val="•"/>
      <w:lvlJc w:val="left"/>
      <w:pPr>
        <w:ind w:left="1572" w:hanging="428"/>
      </w:pPr>
      <w:rPr>
        <w:rFonts w:hint="default"/>
        <w:lang w:val="hr-HR" w:eastAsia="hr-HR" w:bidi="hr-HR"/>
      </w:rPr>
    </w:lvl>
    <w:lvl w:ilvl="2" w:tplc="69FE8D18">
      <w:numFmt w:val="bullet"/>
      <w:lvlText w:val="•"/>
      <w:lvlJc w:val="left"/>
      <w:pPr>
        <w:ind w:left="2505" w:hanging="428"/>
      </w:pPr>
      <w:rPr>
        <w:rFonts w:hint="default"/>
        <w:lang w:val="hr-HR" w:eastAsia="hr-HR" w:bidi="hr-HR"/>
      </w:rPr>
    </w:lvl>
    <w:lvl w:ilvl="3" w:tplc="434A0434">
      <w:numFmt w:val="bullet"/>
      <w:lvlText w:val="•"/>
      <w:lvlJc w:val="left"/>
      <w:pPr>
        <w:ind w:left="3438" w:hanging="428"/>
      </w:pPr>
      <w:rPr>
        <w:rFonts w:hint="default"/>
        <w:lang w:val="hr-HR" w:eastAsia="hr-HR" w:bidi="hr-HR"/>
      </w:rPr>
    </w:lvl>
    <w:lvl w:ilvl="4" w:tplc="A88A49D2">
      <w:numFmt w:val="bullet"/>
      <w:lvlText w:val="•"/>
      <w:lvlJc w:val="left"/>
      <w:pPr>
        <w:ind w:left="4371" w:hanging="428"/>
      </w:pPr>
      <w:rPr>
        <w:rFonts w:hint="default"/>
        <w:lang w:val="hr-HR" w:eastAsia="hr-HR" w:bidi="hr-HR"/>
      </w:rPr>
    </w:lvl>
    <w:lvl w:ilvl="5" w:tplc="6486DA32">
      <w:numFmt w:val="bullet"/>
      <w:lvlText w:val="•"/>
      <w:lvlJc w:val="left"/>
      <w:pPr>
        <w:ind w:left="5304" w:hanging="428"/>
      </w:pPr>
      <w:rPr>
        <w:rFonts w:hint="default"/>
        <w:lang w:val="hr-HR" w:eastAsia="hr-HR" w:bidi="hr-HR"/>
      </w:rPr>
    </w:lvl>
    <w:lvl w:ilvl="6" w:tplc="3BF0AECA">
      <w:numFmt w:val="bullet"/>
      <w:lvlText w:val="•"/>
      <w:lvlJc w:val="left"/>
      <w:pPr>
        <w:ind w:left="6236" w:hanging="428"/>
      </w:pPr>
      <w:rPr>
        <w:rFonts w:hint="default"/>
        <w:lang w:val="hr-HR" w:eastAsia="hr-HR" w:bidi="hr-HR"/>
      </w:rPr>
    </w:lvl>
    <w:lvl w:ilvl="7" w:tplc="15C0D294">
      <w:numFmt w:val="bullet"/>
      <w:lvlText w:val="•"/>
      <w:lvlJc w:val="left"/>
      <w:pPr>
        <w:ind w:left="7169" w:hanging="428"/>
      </w:pPr>
      <w:rPr>
        <w:rFonts w:hint="default"/>
        <w:lang w:val="hr-HR" w:eastAsia="hr-HR" w:bidi="hr-HR"/>
      </w:rPr>
    </w:lvl>
    <w:lvl w:ilvl="8" w:tplc="02AA7FC2">
      <w:numFmt w:val="bullet"/>
      <w:lvlText w:val="•"/>
      <w:lvlJc w:val="left"/>
      <w:pPr>
        <w:ind w:left="8102" w:hanging="428"/>
      </w:pPr>
      <w:rPr>
        <w:rFonts w:hint="default"/>
        <w:lang w:val="hr-HR" w:eastAsia="hr-HR" w:bidi="hr-HR"/>
      </w:rPr>
    </w:lvl>
  </w:abstractNum>
  <w:abstractNum w:abstractNumId="11" w15:restartNumberingAfterBreak="0">
    <w:nsid w:val="7A7F357A"/>
    <w:multiLevelType w:val="hybridMultilevel"/>
    <w:tmpl w:val="81AAEEC6"/>
    <w:lvl w:ilvl="0" w:tplc="BC64F7B4">
      <w:start w:val="1"/>
      <w:numFmt w:val="decimal"/>
      <w:lvlText w:val="(%1)"/>
      <w:lvlJc w:val="left"/>
      <w:pPr>
        <w:ind w:left="640" w:hanging="428"/>
        <w:jc w:val="left"/>
      </w:pPr>
      <w:rPr>
        <w:rFonts w:ascii="Tahoma" w:eastAsia="Tahoma" w:hAnsi="Tahoma" w:cs="Tahoma" w:hint="default"/>
        <w:w w:val="100"/>
        <w:sz w:val="24"/>
        <w:szCs w:val="24"/>
        <w:lang w:val="hr-HR" w:eastAsia="hr-HR" w:bidi="hr-HR"/>
      </w:rPr>
    </w:lvl>
    <w:lvl w:ilvl="1" w:tplc="3724E3E8">
      <w:numFmt w:val="bullet"/>
      <w:lvlText w:val="•"/>
      <w:lvlJc w:val="left"/>
      <w:pPr>
        <w:ind w:left="1572" w:hanging="428"/>
      </w:pPr>
      <w:rPr>
        <w:rFonts w:hint="default"/>
        <w:lang w:val="hr-HR" w:eastAsia="hr-HR" w:bidi="hr-HR"/>
      </w:rPr>
    </w:lvl>
    <w:lvl w:ilvl="2" w:tplc="E464810A">
      <w:numFmt w:val="bullet"/>
      <w:lvlText w:val="•"/>
      <w:lvlJc w:val="left"/>
      <w:pPr>
        <w:ind w:left="2505" w:hanging="428"/>
      </w:pPr>
      <w:rPr>
        <w:rFonts w:hint="default"/>
        <w:lang w:val="hr-HR" w:eastAsia="hr-HR" w:bidi="hr-HR"/>
      </w:rPr>
    </w:lvl>
    <w:lvl w:ilvl="3" w:tplc="C102DD52">
      <w:numFmt w:val="bullet"/>
      <w:lvlText w:val="•"/>
      <w:lvlJc w:val="left"/>
      <w:pPr>
        <w:ind w:left="3438" w:hanging="428"/>
      </w:pPr>
      <w:rPr>
        <w:rFonts w:hint="default"/>
        <w:lang w:val="hr-HR" w:eastAsia="hr-HR" w:bidi="hr-HR"/>
      </w:rPr>
    </w:lvl>
    <w:lvl w:ilvl="4" w:tplc="482E6E2C">
      <w:numFmt w:val="bullet"/>
      <w:lvlText w:val="•"/>
      <w:lvlJc w:val="left"/>
      <w:pPr>
        <w:ind w:left="4371" w:hanging="428"/>
      </w:pPr>
      <w:rPr>
        <w:rFonts w:hint="default"/>
        <w:lang w:val="hr-HR" w:eastAsia="hr-HR" w:bidi="hr-HR"/>
      </w:rPr>
    </w:lvl>
    <w:lvl w:ilvl="5" w:tplc="23ACFB94">
      <w:numFmt w:val="bullet"/>
      <w:lvlText w:val="•"/>
      <w:lvlJc w:val="left"/>
      <w:pPr>
        <w:ind w:left="5304" w:hanging="428"/>
      </w:pPr>
      <w:rPr>
        <w:rFonts w:hint="default"/>
        <w:lang w:val="hr-HR" w:eastAsia="hr-HR" w:bidi="hr-HR"/>
      </w:rPr>
    </w:lvl>
    <w:lvl w:ilvl="6" w:tplc="1E261578">
      <w:numFmt w:val="bullet"/>
      <w:lvlText w:val="•"/>
      <w:lvlJc w:val="left"/>
      <w:pPr>
        <w:ind w:left="6236" w:hanging="428"/>
      </w:pPr>
      <w:rPr>
        <w:rFonts w:hint="default"/>
        <w:lang w:val="hr-HR" w:eastAsia="hr-HR" w:bidi="hr-HR"/>
      </w:rPr>
    </w:lvl>
    <w:lvl w:ilvl="7" w:tplc="D924D7CC">
      <w:numFmt w:val="bullet"/>
      <w:lvlText w:val="•"/>
      <w:lvlJc w:val="left"/>
      <w:pPr>
        <w:ind w:left="7169" w:hanging="428"/>
      </w:pPr>
      <w:rPr>
        <w:rFonts w:hint="default"/>
        <w:lang w:val="hr-HR" w:eastAsia="hr-HR" w:bidi="hr-HR"/>
      </w:rPr>
    </w:lvl>
    <w:lvl w:ilvl="8" w:tplc="2CEA82B8">
      <w:numFmt w:val="bullet"/>
      <w:lvlText w:val="•"/>
      <w:lvlJc w:val="left"/>
      <w:pPr>
        <w:ind w:left="8102" w:hanging="428"/>
      </w:pPr>
      <w:rPr>
        <w:rFonts w:hint="default"/>
        <w:lang w:val="hr-HR" w:eastAsia="hr-HR" w:bidi="hr-HR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F4"/>
    <w:rsid w:val="000035AE"/>
    <w:rsid w:val="0014362D"/>
    <w:rsid w:val="00143E27"/>
    <w:rsid w:val="00175D8D"/>
    <w:rsid w:val="002157C1"/>
    <w:rsid w:val="002549F7"/>
    <w:rsid w:val="002E0A91"/>
    <w:rsid w:val="00397C8E"/>
    <w:rsid w:val="004628E9"/>
    <w:rsid w:val="00492B89"/>
    <w:rsid w:val="0057777E"/>
    <w:rsid w:val="005F55D9"/>
    <w:rsid w:val="007163AB"/>
    <w:rsid w:val="00792C30"/>
    <w:rsid w:val="00842CA5"/>
    <w:rsid w:val="008A7A1B"/>
    <w:rsid w:val="008B39E2"/>
    <w:rsid w:val="00912B46"/>
    <w:rsid w:val="009F24E2"/>
    <w:rsid w:val="00A26B78"/>
    <w:rsid w:val="00B20554"/>
    <w:rsid w:val="00B8338D"/>
    <w:rsid w:val="00B92FBC"/>
    <w:rsid w:val="00BE3D6A"/>
    <w:rsid w:val="00CA7563"/>
    <w:rsid w:val="00D050F4"/>
    <w:rsid w:val="00D32EC1"/>
    <w:rsid w:val="00D4388F"/>
    <w:rsid w:val="00D86A52"/>
    <w:rsid w:val="00DE0056"/>
    <w:rsid w:val="00E1278D"/>
    <w:rsid w:val="00E1432C"/>
    <w:rsid w:val="00E4396B"/>
    <w:rsid w:val="00E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0936"/>
  <w15:chartTrackingRefBased/>
  <w15:docId w15:val="{1746F7DD-5C03-4496-8D9C-971B5782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6B7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hr-HR" w:bidi="hr-HR"/>
    </w:rPr>
  </w:style>
  <w:style w:type="paragraph" w:styleId="Naslov1">
    <w:name w:val="heading 1"/>
    <w:basedOn w:val="Normal"/>
    <w:link w:val="Naslov1Char"/>
    <w:uiPriority w:val="9"/>
    <w:qFormat/>
    <w:rsid w:val="00A26B78"/>
    <w:pPr>
      <w:ind w:left="524" w:right="432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9"/>
    <w:unhideWhenUsed/>
    <w:qFormat/>
    <w:rsid w:val="00A26B78"/>
    <w:pPr>
      <w:ind w:left="920" w:hanging="701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26B78"/>
    <w:rPr>
      <w:rFonts w:ascii="Tahoma" w:eastAsia="Tahoma" w:hAnsi="Tahoma" w:cs="Tahoma"/>
      <w:b/>
      <w:bCs/>
      <w:sz w:val="28"/>
      <w:szCs w:val="28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A26B78"/>
    <w:rPr>
      <w:rFonts w:ascii="Tahoma" w:eastAsia="Tahoma" w:hAnsi="Tahoma" w:cs="Tahoma"/>
      <w:b/>
      <w:bCs/>
      <w:sz w:val="24"/>
      <w:szCs w:val="24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A26B78"/>
    <w:pPr>
      <w:ind w:left="640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26B78"/>
    <w:rPr>
      <w:rFonts w:ascii="Tahoma" w:eastAsia="Tahoma" w:hAnsi="Tahoma" w:cs="Tahoma"/>
      <w:sz w:val="24"/>
      <w:szCs w:val="24"/>
      <w:lang w:eastAsia="hr-HR" w:bidi="hr-HR"/>
    </w:rPr>
  </w:style>
  <w:style w:type="paragraph" w:styleId="Odlomakpopisa">
    <w:name w:val="List Paragraph"/>
    <w:basedOn w:val="Normal"/>
    <w:uiPriority w:val="1"/>
    <w:qFormat/>
    <w:rsid w:val="00A26B78"/>
    <w:pPr>
      <w:ind w:left="640" w:hanging="428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3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32C"/>
    <w:rPr>
      <w:rFonts w:ascii="Segoe UI" w:eastAsia="Tahoma" w:hAnsi="Segoe UI" w:cs="Segoe UI"/>
      <w:sz w:val="18"/>
      <w:szCs w:val="18"/>
      <w:lang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B92F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92FBC"/>
    <w:rPr>
      <w:rFonts w:ascii="Tahoma" w:eastAsia="Tahoma" w:hAnsi="Tahoma" w:cs="Tahoma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B92F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92FBC"/>
    <w:rPr>
      <w:rFonts w:ascii="Tahoma" w:eastAsia="Tahoma" w:hAnsi="Tahoma" w:cs="Tahoma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3F8A3-9B75-4D74-907A-F8BCCF74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2020-01-07T07:29:00Z</cp:lastPrinted>
  <dcterms:created xsi:type="dcterms:W3CDTF">2019-12-19T07:07:00Z</dcterms:created>
  <dcterms:modified xsi:type="dcterms:W3CDTF">2020-01-07T11:07:00Z</dcterms:modified>
</cp:coreProperties>
</file>